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36870C7" w14:textId="77777777" w:rsidR="00BD273E" w:rsidRPr="0066421A" w:rsidRDefault="00BD273E" w:rsidP="00BD273E">
      <w:pPr>
        <w:rPr>
          <w:b/>
          <w:sz w:val="36"/>
          <w:szCs w:val="36"/>
        </w:rPr>
      </w:pPr>
      <w:r w:rsidRPr="0066421A">
        <w:rPr>
          <w:b/>
          <w:sz w:val="36"/>
          <w:szCs w:val="36"/>
        </w:rPr>
        <w:t xml:space="preserve">Characterization of </w:t>
      </w:r>
      <w:r w:rsidRPr="0066421A">
        <w:rPr>
          <w:b/>
          <w:i/>
          <w:iCs/>
          <w:sz w:val="36"/>
          <w:szCs w:val="36"/>
        </w:rPr>
        <w:t>Komagataeibacter</w:t>
      </w:r>
      <w:r w:rsidRPr="0066421A">
        <w:rPr>
          <w:b/>
          <w:sz w:val="36"/>
          <w:szCs w:val="36"/>
        </w:rPr>
        <w:t xml:space="preserve"> isolate reveals new prospects on waste stream valorization for bacterial cellulose production</w:t>
      </w:r>
    </w:p>
    <w:p w14:paraId="48BB4880" w14:textId="77777777" w:rsidR="00BD273E" w:rsidRPr="0076299E" w:rsidRDefault="00BD273E" w:rsidP="00BD273E">
      <w:pPr>
        <w:pStyle w:val="Normal1"/>
        <w:rPr>
          <w:rFonts w:ascii="Times" w:hAnsi="Times"/>
          <w:sz w:val="24"/>
          <w:lang w:val="it-IT"/>
        </w:rPr>
      </w:pPr>
      <w:r w:rsidRPr="0076299E">
        <w:rPr>
          <w:rFonts w:ascii="Times" w:hAnsi="Times"/>
          <w:sz w:val="24"/>
          <w:lang w:val="it-IT"/>
        </w:rPr>
        <w:t>Pietro Cannazza</w:t>
      </w:r>
      <w:r w:rsidRPr="0076299E">
        <w:rPr>
          <w:rFonts w:ascii="Times" w:hAnsi="Times"/>
          <w:sz w:val="24"/>
          <w:vertAlign w:val="superscript"/>
          <w:lang w:val="it-IT"/>
        </w:rPr>
        <w:t>1*</w:t>
      </w:r>
      <w:r w:rsidRPr="0076299E">
        <w:rPr>
          <w:rFonts w:ascii="Times" w:hAnsi="Times"/>
          <w:sz w:val="24"/>
          <w:lang w:val="it-IT"/>
        </w:rPr>
        <w:t>, Antti J Rissanen</w:t>
      </w:r>
      <w:r w:rsidRPr="0076299E">
        <w:rPr>
          <w:rFonts w:ascii="Times" w:hAnsi="Times"/>
          <w:sz w:val="24"/>
          <w:vertAlign w:val="superscript"/>
          <w:lang w:val="it-IT"/>
        </w:rPr>
        <w:t>2</w:t>
      </w:r>
      <w:r w:rsidRPr="0076299E">
        <w:rPr>
          <w:rFonts w:ascii="Times" w:hAnsi="Times"/>
          <w:sz w:val="24"/>
          <w:lang w:val="it-IT"/>
        </w:rPr>
        <w:t>, Dieval Guizelini</w:t>
      </w:r>
      <w:r w:rsidRPr="0076299E">
        <w:rPr>
          <w:rFonts w:ascii="Times" w:hAnsi="Times"/>
          <w:sz w:val="24"/>
          <w:vertAlign w:val="superscript"/>
          <w:lang w:val="it-IT"/>
        </w:rPr>
        <w:t>3</w:t>
      </w:r>
      <w:r w:rsidRPr="0076299E">
        <w:rPr>
          <w:rFonts w:ascii="Times" w:hAnsi="Times"/>
          <w:sz w:val="24"/>
          <w:lang w:val="it-IT"/>
        </w:rPr>
        <w:t>, Pauli Losoi</w:t>
      </w:r>
      <w:r w:rsidRPr="0076299E">
        <w:rPr>
          <w:rFonts w:ascii="Times" w:hAnsi="Times"/>
          <w:sz w:val="24"/>
          <w:vertAlign w:val="superscript"/>
          <w:lang w:val="it-IT"/>
        </w:rPr>
        <w:t>2</w:t>
      </w:r>
      <w:r w:rsidRPr="0076299E">
        <w:rPr>
          <w:rFonts w:ascii="Times" w:hAnsi="Times"/>
          <w:sz w:val="24"/>
          <w:lang w:val="it-IT"/>
        </w:rPr>
        <w:t>, Essi Sarlin</w:t>
      </w:r>
      <w:r w:rsidRPr="0076299E">
        <w:rPr>
          <w:rFonts w:ascii="Times" w:hAnsi="Times"/>
          <w:sz w:val="24"/>
          <w:vertAlign w:val="superscript"/>
          <w:lang w:val="it-IT"/>
        </w:rPr>
        <w:t>2</w:t>
      </w:r>
      <w:r w:rsidRPr="0076299E">
        <w:rPr>
          <w:rFonts w:ascii="Times" w:hAnsi="Times"/>
          <w:sz w:val="24"/>
          <w:lang w:val="it-IT"/>
        </w:rPr>
        <w:t>, Diego Romano</w:t>
      </w:r>
      <w:r w:rsidRPr="0076299E">
        <w:rPr>
          <w:rFonts w:ascii="Times" w:hAnsi="Times"/>
          <w:sz w:val="24"/>
          <w:vertAlign w:val="superscript"/>
          <w:lang w:val="it-IT"/>
        </w:rPr>
        <w:t>1</w:t>
      </w:r>
      <w:r w:rsidRPr="0076299E">
        <w:rPr>
          <w:rFonts w:ascii="Times" w:hAnsi="Times"/>
          <w:sz w:val="24"/>
          <w:lang w:val="it-IT"/>
        </w:rPr>
        <w:t>, Ville Santala</w:t>
      </w:r>
      <w:r w:rsidRPr="0076299E">
        <w:rPr>
          <w:rFonts w:ascii="Times" w:hAnsi="Times"/>
          <w:sz w:val="24"/>
          <w:vertAlign w:val="superscript"/>
          <w:lang w:val="it-IT"/>
        </w:rPr>
        <w:t>2</w:t>
      </w:r>
      <w:r w:rsidRPr="0076299E">
        <w:rPr>
          <w:rFonts w:ascii="Times" w:hAnsi="Times"/>
          <w:sz w:val="24"/>
          <w:lang w:val="it-IT"/>
        </w:rPr>
        <w:t xml:space="preserve"> and Rahul Mangayil</w:t>
      </w:r>
      <w:r w:rsidRPr="0076299E">
        <w:rPr>
          <w:rFonts w:ascii="Times" w:hAnsi="Times"/>
          <w:sz w:val="24"/>
          <w:vertAlign w:val="superscript"/>
          <w:lang w:val="it-IT"/>
        </w:rPr>
        <w:t>2*</w:t>
      </w:r>
    </w:p>
    <w:p w14:paraId="53D937E8" w14:textId="77777777" w:rsidR="00BD273E" w:rsidRPr="0076299E" w:rsidRDefault="00BD273E" w:rsidP="00BD273E">
      <w:pPr>
        <w:pStyle w:val="Normal1"/>
        <w:rPr>
          <w:rFonts w:ascii="Times" w:hAnsi="Times"/>
          <w:sz w:val="24"/>
          <w:vertAlign w:val="superscript"/>
          <w:lang w:val="it-IT"/>
        </w:rPr>
      </w:pPr>
    </w:p>
    <w:p w14:paraId="3ABAC028" w14:textId="0376C399" w:rsidR="00C8331E" w:rsidRDefault="00BD273E" w:rsidP="00C8331E">
      <w:pPr>
        <w:pStyle w:val="Normal1"/>
        <w:rPr>
          <w:rFonts w:ascii="Times" w:hAnsi="Times"/>
          <w:sz w:val="24"/>
          <w:lang w:val="en-GB"/>
        </w:rPr>
      </w:pPr>
      <w:r w:rsidRPr="0066421A">
        <w:rPr>
          <w:rFonts w:ascii="Times" w:hAnsi="Times"/>
          <w:sz w:val="24"/>
          <w:vertAlign w:val="superscript"/>
          <w:lang w:val="en-GB"/>
        </w:rPr>
        <w:t>1</w:t>
      </w:r>
      <w:r w:rsidR="00C8331E" w:rsidRPr="0066421A">
        <w:rPr>
          <w:rFonts w:ascii="Times" w:hAnsi="Times"/>
          <w:sz w:val="24"/>
          <w:lang w:val="en-GB"/>
        </w:rPr>
        <w:t xml:space="preserve"> </w:t>
      </w:r>
      <w:r w:rsidR="00C8331E" w:rsidRPr="003469DC">
        <w:rPr>
          <w:rFonts w:ascii="Times" w:hAnsi="Times"/>
          <w:sz w:val="24"/>
          <w:lang w:val="en-GB"/>
        </w:rPr>
        <w:t>Department of Food, Environmental and Nutritional Sciences (</w:t>
      </w:r>
      <w:proofErr w:type="spellStart"/>
      <w:r w:rsidR="00C8331E" w:rsidRPr="003469DC">
        <w:rPr>
          <w:rFonts w:ascii="Times" w:hAnsi="Times"/>
          <w:sz w:val="24"/>
          <w:lang w:val="en-GB"/>
        </w:rPr>
        <w:t>DeFENS</w:t>
      </w:r>
      <w:proofErr w:type="spellEnd"/>
      <w:r w:rsidR="00C8331E" w:rsidRPr="003469DC">
        <w:rPr>
          <w:rFonts w:ascii="Times" w:hAnsi="Times"/>
          <w:sz w:val="24"/>
          <w:lang w:val="en-GB"/>
        </w:rPr>
        <w:t xml:space="preserve">), University of Milan, Via </w:t>
      </w:r>
      <w:proofErr w:type="spellStart"/>
      <w:r w:rsidR="00C8331E">
        <w:rPr>
          <w:rFonts w:ascii="Times" w:hAnsi="Times"/>
          <w:sz w:val="24"/>
          <w:lang w:val="en-GB"/>
        </w:rPr>
        <w:t>Celoria</w:t>
      </w:r>
      <w:proofErr w:type="spellEnd"/>
      <w:r w:rsidR="00C8331E">
        <w:rPr>
          <w:rFonts w:ascii="Times" w:hAnsi="Times"/>
          <w:sz w:val="24"/>
          <w:lang w:val="en-GB"/>
        </w:rPr>
        <w:t xml:space="preserve"> 2</w:t>
      </w:r>
      <w:r w:rsidR="00C8331E" w:rsidRPr="003469DC">
        <w:rPr>
          <w:rFonts w:ascii="Times" w:hAnsi="Times"/>
          <w:sz w:val="24"/>
          <w:lang w:val="en-GB"/>
        </w:rPr>
        <w:t>, 20133 Milan, Italy</w:t>
      </w:r>
    </w:p>
    <w:p w14:paraId="49BC8324" w14:textId="77777777" w:rsidR="00BD273E" w:rsidRPr="0066421A" w:rsidRDefault="00BD273E" w:rsidP="00BD273E">
      <w:pPr>
        <w:pStyle w:val="Normal1"/>
        <w:rPr>
          <w:rFonts w:ascii="Times" w:hAnsi="Times"/>
          <w:sz w:val="24"/>
          <w:lang w:val="en-GB"/>
        </w:rPr>
      </w:pPr>
      <w:r>
        <w:rPr>
          <w:rFonts w:ascii="Times" w:hAnsi="Times"/>
          <w:sz w:val="24"/>
          <w:vertAlign w:val="superscript"/>
          <w:lang w:val="en-GB"/>
        </w:rPr>
        <w:t xml:space="preserve">2 </w:t>
      </w:r>
      <w:r w:rsidRPr="0066421A">
        <w:rPr>
          <w:rFonts w:ascii="Times" w:hAnsi="Times"/>
          <w:sz w:val="24"/>
          <w:lang w:val="en-GB"/>
        </w:rPr>
        <w:t>Faculty of Engineering and Natural Sciences, Tampere University, Tampere, Finland</w:t>
      </w:r>
    </w:p>
    <w:p w14:paraId="5FFFC9C7" w14:textId="77777777" w:rsidR="00BD273E" w:rsidRPr="0066421A" w:rsidRDefault="00BD273E" w:rsidP="00BD273E">
      <w:pPr>
        <w:pStyle w:val="Normal1"/>
        <w:rPr>
          <w:rFonts w:ascii="Times" w:hAnsi="Times"/>
          <w:sz w:val="24"/>
          <w:highlight w:val="cyan"/>
          <w:lang w:val="en-GB"/>
        </w:rPr>
      </w:pPr>
      <w:r>
        <w:rPr>
          <w:rFonts w:ascii="Times" w:hAnsi="Times"/>
          <w:sz w:val="24"/>
          <w:lang w:val="en-GB"/>
        </w:rPr>
        <w:t>3</w:t>
      </w:r>
      <w:r w:rsidRPr="0066421A">
        <w:rPr>
          <w:rFonts w:ascii="Times" w:hAnsi="Times"/>
          <w:sz w:val="24"/>
          <w:lang w:val="en-GB"/>
        </w:rPr>
        <w:t xml:space="preserve"> Graduate Program in Bioinformatics, Sector of Professional and Technological Education, Federal University of Parana (UFPR), Curitiba, PR, Brazil</w:t>
      </w:r>
    </w:p>
    <w:p w14:paraId="72ECBEFE" w14:textId="77777777" w:rsidR="00BD273E" w:rsidRPr="0066421A" w:rsidRDefault="00BD273E" w:rsidP="00BD273E">
      <w:pPr>
        <w:pStyle w:val="Normal1"/>
        <w:rPr>
          <w:rFonts w:ascii="Times" w:hAnsi="Times"/>
          <w:sz w:val="24"/>
          <w:lang w:val="en-GB"/>
        </w:rPr>
      </w:pPr>
    </w:p>
    <w:p w14:paraId="7F67FF18" w14:textId="77777777" w:rsidR="00BD273E" w:rsidRPr="000238CD" w:rsidRDefault="00BD273E" w:rsidP="00BD273E">
      <w:pPr>
        <w:pStyle w:val="Normal1"/>
        <w:rPr>
          <w:rFonts w:ascii="Times" w:hAnsi="Times"/>
          <w:sz w:val="24"/>
          <w:lang w:val="it-IT"/>
        </w:rPr>
      </w:pPr>
      <w:proofErr w:type="spellStart"/>
      <w:r w:rsidRPr="000238CD">
        <w:rPr>
          <w:rFonts w:ascii="Times" w:hAnsi="Times"/>
          <w:sz w:val="24"/>
          <w:lang w:val="it-IT"/>
        </w:rPr>
        <w:t>Corresponding</w:t>
      </w:r>
      <w:proofErr w:type="spellEnd"/>
      <w:r w:rsidRPr="000238CD">
        <w:rPr>
          <w:rFonts w:ascii="Times" w:hAnsi="Times"/>
          <w:sz w:val="24"/>
          <w:lang w:val="it-IT"/>
        </w:rPr>
        <w:t xml:space="preserve"> Author:</w:t>
      </w:r>
    </w:p>
    <w:p w14:paraId="69113C9B" w14:textId="77777777" w:rsidR="000F1C51" w:rsidRPr="000238CD" w:rsidRDefault="00BD273E" w:rsidP="00BD273E">
      <w:pPr>
        <w:pStyle w:val="Normal1"/>
        <w:rPr>
          <w:rFonts w:ascii="Times" w:hAnsi="Times"/>
          <w:sz w:val="24"/>
          <w:lang w:val="it-IT"/>
        </w:rPr>
      </w:pPr>
      <w:r w:rsidRPr="000238CD">
        <w:rPr>
          <w:rFonts w:ascii="Times" w:hAnsi="Times"/>
          <w:sz w:val="24"/>
          <w:lang w:val="it-IT"/>
        </w:rPr>
        <w:t xml:space="preserve">Pietro Cannazza </w:t>
      </w:r>
    </w:p>
    <w:p w14:paraId="52804F5B" w14:textId="137A79C7" w:rsidR="000F1C51" w:rsidRPr="000F1C51" w:rsidRDefault="000F1C51" w:rsidP="00BD273E">
      <w:pPr>
        <w:pStyle w:val="Normal1"/>
        <w:rPr>
          <w:rFonts w:ascii="Times" w:hAnsi="Times"/>
          <w:sz w:val="24"/>
          <w:lang w:val="it-IT"/>
        </w:rPr>
      </w:pPr>
      <w:r w:rsidRPr="000F1C51">
        <w:rPr>
          <w:rFonts w:ascii="Times" w:hAnsi="Times"/>
          <w:sz w:val="24"/>
          <w:lang w:val="it-IT"/>
        </w:rPr>
        <w:t xml:space="preserve">Via Celoria 2, Milan, </w:t>
      </w:r>
      <w:r w:rsidR="0060642B" w:rsidRPr="000F1C51">
        <w:rPr>
          <w:rFonts w:ascii="Times" w:hAnsi="Times"/>
          <w:sz w:val="24"/>
          <w:lang w:val="it-IT"/>
        </w:rPr>
        <w:t>20133</w:t>
      </w:r>
      <w:r w:rsidR="0060642B">
        <w:rPr>
          <w:rFonts w:ascii="Times" w:hAnsi="Times"/>
          <w:sz w:val="24"/>
          <w:lang w:val="it-IT"/>
        </w:rPr>
        <w:t>,</w:t>
      </w:r>
      <w:r w:rsidR="0060642B" w:rsidRPr="000F1C51">
        <w:rPr>
          <w:rFonts w:ascii="Times" w:hAnsi="Times"/>
          <w:sz w:val="24"/>
          <w:lang w:val="it-IT"/>
        </w:rPr>
        <w:t xml:space="preserve"> </w:t>
      </w:r>
      <w:proofErr w:type="spellStart"/>
      <w:r w:rsidRPr="000F1C51">
        <w:rPr>
          <w:rFonts w:ascii="Times" w:hAnsi="Times"/>
          <w:sz w:val="24"/>
          <w:lang w:val="it-IT"/>
        </w:rPr>
        <w:t>Italy</w:t>
      </w:r>
      <w:proofErr w:type="spellEnd"/>
    </w:p>
    <w:p w14:paraId="60F2D6D3" w14:textId="554EFE58" w:rsidR="00DD7F39" w:rsidRDefault="00DD7F39" w:rsidP="00BD273E">
      <w:pPr>
        <w:pStyle w:val="Normal1"/>
        <w:rPr>
          <w:rFonts w:ascii="Times" w:hAnsi="Times"/>
          <w:sz w:val="24"/>
          <w:lang w:val="it-IT"/>
        </w:rPr>
      </w:pPr>
      <w:r w:rsidRPr="00DD7F39">
        <w:rPr>
          <w:rFonts w:ascii="Times" w:hAnsi="Times"/>
          <w:sz w:val="24"/>
          <w:lang w:val="it-IT"/>
        </w:rPr>
        <w:t>Pietro.cannazza@un</w:t>
      </w:r>
      <w:r>
        <w:rPr>
          <w:rFonts w:ascii="Times" w:hAnsi="Times"/>
          <w:sz w:val="24"/>
          <w:lang w:val="it-IT"/>
        </w:rPr>
        <w:t>imi.it</w:t>
      </w:r>
    </w:p>
    <w:p w14:paraId="785E16B8" w14:textId="77777777" w:rsidR="00BD273E" w:rsidRPr="000238CD" w:rsidRDefault="00BD273E" w:rsidP="00BD273E">
      <w:pPr>
        <w:pStyle w:val="Normal1"/>
        <w:rPr>
          <w:rFonts w:ascii="Times" w:hAnsi="Times"/>
          <w:sz w:val="24"/>
          <w:lang w:val="it-IT"/>
        </w:rPr>
      </w:pPr>
    </w:p>
    <w:p w14:paraId="4C9A867B" w14:textId="25123E61" w:rsidR="00BD273E" w:rsidRPr="000238CD" w:rsidRDefault="00BD273E" w:rsidP="00BD273E">
      <w:pPr>
        <w:pStyle w:val="Normal1"/>
        <w:rPr>
          <w:rFonts w:ascii="Times" w:hAnsi="Times"/>
          <w:sz w:val="24"/>
          <w:vertAlign w:val="superscript"/>
          <w:lang w:val="it-IT"/>
        </w:rPr>
      </w:pPr>
      <w:r w:rsidRPr="000238CD">
        <w:rPr>
          <w:rFonts w:ascii="Times" w:hAnsi="Times"/>
          <w:sz w:val="24"/>
          <w:lang w:val="it-IT"/>
        </w:rPr>
        <w:t>Rahul Mangayil</w:t>
      </w:r>
    </w:p>
    <w:p w14:paraId="5F25FD6A" w14:textId="77777777" w:rsidR="00BD273E" w:rsidRPr="0066421A" w:rsidRDefault="00BD273E" w:rsidP="00BD273E">
      <w:pPr>
        <w:pStyle w:val="Normal1"/>
        <w:rPr>
          <w:rFonts w:ascii="Times" w:hAnsi="Times"/>
          <w:sz w:val="24"/>
          <w:lang w:val="en-GB"/>
        </w:rPr>
      </w:pPr>
      <w:r w:rsidRPr="0066421A">
        <w:rPr>
          <w:rFonts w:ascii="Times" w:hAnsi="Times"/>
          <w:sz w:val="24"/>
          <w:lang w:val="en-GB"/>
        </w:rPr>
        <w:t>Korkeakoulunkatu 6, Tampere, 33720, Finland</w:t>
      </w:r>
    </w:p>
    <w:p w14:paraId="4F77B874" w14:textId="77777777" w:rsidR="00BD273E" w:rsidRPr="0066421A" w:rsidRDefault="00BD273E" w:rsidP="00BD273E">
      <w:pPr>
        <w:pStyle w:val="Normal1"/>
        <w:rPr>
          <w:rFonts w:ascii="Times" w:hAnsi="Times"/>
          <w:sz w:val="24"/>
          <w:lang w:val="en-GB"/>
        </w:rPr>
      </w:pPr>
      <w:r w:rsidRPr="0066421A">
        <w:rPr>
          <w:rFonts w:ascii="Times" w:hAnsi="Times"/>
          <w:sz w:val="24"/>
          <w:lang w:val="en-GB"/>
        </w:rPr>
        <w:t>Email address: rahul.mangayil@tuni.fi</w:t>
      </w:r>
    </w:p>
    <w:p w14:paraId="3EEC1807" w14:textId="77777777" w:rsidR="00BD273E" w:rsidRPr="0066421A" w:rsidRDefault="00BD273E" w:rsidP="00BD273E"/>
    <w:p w14:paraId="651057D7" w14:textId="77777777" w:rsidR="00BD273E" w:rsidRDefault="00BD273E" w:rsidP="00FD475E">
      <w:pPr>
        <w:pStyle w:val="Normal1"/>
        <w:rPr>
          <w:rFonts w:ascii="Times New Roman" w:hAnsi="Times New Roman" w:cs="Times New Roman"/>
          <w:sz w:val="24"/>
          <w:szCs w:val="24"/>
        </w:rPr>
        <w:sectPr w:rsidR="00BD273E">
          <w:pgSz w:w="12240" w:h="15840"/>
          <w:pgMar w:top="1440" w:right="1440" w:bottom="1440" w:left="1440" w:header="708" w:footer="708" w:gutter="0"/>
          <w:cols w:space="708"/>
          <w:docGrid w:linePitch="360"/>
        </w:sectPr>
      </w:pPr>
    </w:p>
    <w:p w14:paraId="4036A509" w14:textId="3CE62B1A" w:rsidR="00032FF0" w:rsidRPr="00113C20" w:rsidRDefault="00032FF0" w:rsidP="00FD475E">
      <w:pPr>
        <w:pStyle w:val="Normal1"/>
        <w:rPr>
          <w:rFonts w:ascii="Times New Roman" w:hAnsi="Times New Roman" w:cs="Times New Roman"/>
          <w:b/>
          <w:bCs/>
          <w:sz w:val="28"/>
          <w:szCs w:val="28"/>
        </w:rPr>
      </w:pPr>
      <w:r w:rsidRPr="00113C20">
        <w:rPr>
          <w:rFonts w:ascii="Times New Roman" w:hAnsi="Times New Roman" w:cs="Times New Roman"/>
          <w:b/>
          <w:bCs/>
          <w:sz w:val="28"/>
          <w:szCs w:val="28"/>
        </w:rPr>
        <w:lastRenderedPageBreak/>
        <w:t>Supplementary figures</w:t>
      </w:r>
    </w:p>
    <w:p w14:paraId="607562C6" w14:textId="77777777" w:rsidR="00032FF0" w:rsidRPr="00C817EE" w:rsidRDefault="00032FF0" w:rsidP="00FD475E">
      <w:pPr>
        <w:pStyle w:val="Normal1"/>
        <w:rPr>
          <w:rFonts w:ascii="Times New Roman" w:hAnsi="Times New Roman" w:cs="Times New Roman"/>
          <w:sz w:val="24"/>
          <w:szCs w:val="24"/>
        </w:rPr>
      </w:pPr>
    </w:p>
    <w:p w14:paraId="3C11433F" w14:textId="77777777" w:rsidR="0099262C" w:rsidRPr="00C817EE" w:rsidRDefault="0099262C" w:rsidP="00FD475E">
      <w:pPr>
        <w:pStyle w:val="Normal1"/>
        <w:rPr>
          <w:rFonts w:ascii="Times New Roman" w:hAnsi="Times New Roman" w:cs="Times New Roman"/>
          <w:sz w:val="24"/>
          <w:szCs w:val="24"/>
        </w:rPr>
      </w:pPr>
      <w:r w:rsidRPr="00C817E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ECF2230" wp14:editId="4BED35BE">
            <wp:extent cx="5943600" cy="208153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. S1.tif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8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7AAE3" w14:textId="61B1837E" w:rsidR="0099262C" w:rsidRPr="00C817EE" w:rsidRDefault="0099262C" w:rsidP="00FD475E">
      <w:pPr>
        <w:pStyle w:val="Normal1"/>
        <w:rPr>
          <w:rFonts w:ascii="Times New Roman" w:hAnsi="Times New Roman" w:cs="Times New Roman"/>
          <w:sz w:val="24"/>
          <w:szCs w:val="24"/>
          <w:lang w:val="en-GB"/>
        </w:rPr>
      </w:pPr>
      <w:r w:rsidRPr="00C817EE">
        <w:rPr>
          <w:rFonts w:ascii="Times New Roman" w:hAnsi="Times New Roman" w:cs="Times New Roman"/>
          <w:sz w:val="24"/>
          <w:szCs w:val="24"/>
          <w:lang w:val="en-GB"/>
        </w:rPr>
        <w:t xml:space="preserve">Figure S1: </w:t>
      </w:r>
      <w:bookmarkStart w:id="0" w:name="_Hlk47126551"/>
      <w:r w:rsidRPr="00C817EE">
        <w:rPr>
          <w:rFonts w:ascii="Times New Roman" w:hAnsi="Times New Roman" w:cs="Times New Roman"/>
          <w:sz w:val="24"/>
          <w:szCs w:val="24"/>
          <w:lang w:val="en-GB"/>
        </w:rPr>
        <w:t xml:space="preserve">(A) Colony and (B) cell morphologies of ENS9b. </w:t>
      </w:r>
      <w:bookmarkEnd w:id="0"/>
      <w:r w:rsidRPr="00C817EE">
        <w:rPr>
          <w:rFonts w:ascii="Times New Roman" w:hAnsi="Times New Roman" w:cs="Times New Roman"/>
          <w:sz w:val="24"/>
          <w:szCs w:val="24"/>
          <w:lang w:val="en-GB"/>
        </w:rPr>
        <w:t>The images were cropped and brightness and contrast were adjusted to improve clarity</w:t>
      </w:r>
    </w:p>
    <w:p w14:paraId="6E0D5B6E" w14:textId="720E73CE" w:rsidR="0099262C" w:rsidRPr="00C817EE" w:rsidRDefault="0099262C" w:rsidP="00FD475E">
      <w:pPr>
        <w:pStyle w:val="Normal1"/>
        <w:rPr>
          <w:rFonts w:ascii="Times New Roman" w:hAnsi="Times New Roman" w:cs="Times New Roman"/>
          <w:sz w:val="24"/>
          <w:szCs w:val="24"/>
          <w:lang w:val="en-GB"/>
        </w:rPr>
      </w:pPr>
    </w:p>
    <w:p w14:paraId="2F7D896B" w14:textId="69782A5C" w:rsidR="00BE092F" w:rsidRPr="00C817EE" w:rsidRDefault="00BE092F" w:rsidP="00FD475E">
      <w:pPr>
        <w:pStyle w:val="Normal1"/>
        <w:rPr>
          <w:rFonts w:ascii="Times New Roman" w:hAnsi="Times New Roman" w:cs="Times New Roman"/>
          <w:sz w:val="24"/>
          <w:szCs w:val="24"/>
          <w:lang w:val="en-GB"/>
        </w:rPr>
      </w:pPr>
      <w:r w:rsidRPr="00C817EE">
        <w:rPr>
          <w:rFonts w:ascii="Times New Roman" w:hAnsi="Times New Roman" w:cs="Times New Roman"/>
          <w:noProof/>
          <w:sz w:val="24"/>
          <w:szCs w:val="24"/>
          <w:lang w:val="en-GB"/>
        </w:rPr>
        <w:drawing>
          <wp:inline distT="0" distB="0" distL="0" distR="0" wp14:anchorId="41FE063B" wp14:editId="40A1E720">
            <wp:extent cx="5943600" cy="419989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9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6C0BD" w14:textId="50F269EA" w:rsidR="00BE092F" w:rsidRPr="00C817EE" w:rsidRDefault="00BE092F" w:rsidP="00113C20">
      <w:pPr>
        <w:pStyle w:val="figlegend"/>
        <w:spacing w:after="120" w:line="276" w:lineRule="auto"/>
        <w:rPr>
          <w:sz w:val="24"/>
          <w:szCs w:val="24"/>
          <w:lang w:val="en-GB"/>
        </w:rPr>
      </w:pPr>
      <w:bookmarkStart w:id="1" w:name="_Hlk47126576"/>
      <w:r w:rsidRPr="00C817EE">
        <w:rPr>
          <w:sz w:val="24"/>
          <w:szCs w:val="24"/>
          <w:lang w:val="en-GB"/>
        </w:rPr>
        <w:t xml:space="preserve">Figure S2: pH changes during cultivations in MA/9 containing </w:t>
      </w:r>
      <w:r w:rsidRPr="00AD5228">
        <w:rPr>
          <w:sz w:val="24"/>
          <w:szCs w:val="24"/>
          <w:lang w:val="en-GB"/>
        </w:rPr>
        <w:t>30% glucose</w:t>
      </w:r>
      <w:r w:rsidRPr="00C817EE">
        <w:rPr>
          <w:sz w:val="24"/>
          <w:szCs w:val="24"/>
          <w:lang w:val="en-GB"/>
        </w:rPr>
        <w:t xml:space="preserve"> and PY medium containing 3% ethanol, 0.35% acetic acid, 3% ethanol and 4% acetic acid. The cultivations were </w:t>
      </w:r>
      <w:r w:rsidRPr="00C817EE">
        <w:rPr>
          <w:sz w:val="24"/>
          <w:szCs w:val="24"/>
          <w:lang w:val="en-GB"/>
        </w:rPr>
        <w:lastRenderedPageBreak/>
        <w:t>conducted at 30°C and 230 rpm for 14 days.</w:t>
      </w:r>
      <w:bookmarkEnd w:id="1"/>
      <w:r w:rsidRPr="00C817EE">
        <w:rPr>
          <w:sz w:val="24"/>
          <w:szCs w:val="24"/>
          <w:lang w:val="en-GB"/>
        </w:rPr>
        <w:t xml:space="preserve"> Averaged values and standard deviations from duplicate cultivations are presented. In some cases, the error bars are smaller than the symbol</w:t>
      </w:r>
    </w:p>
    <w:p w14:paraId="7ED61936" w14:textId="60972E49" w:rsidR="00D11EC9" w:rsidRPr="00C817EE" w:rsidRDefault="00D11EC9" w:rsidP="00D11EC9">
      <w:pPr>
        <w:rPr>
          <w:rFonts w:cs="Times New Roman"/>
          <w:szCs w:val="24"/>
          <w:lang w:val="en-GB" w:eastAsia="de-DE"/>
        </w:rPr>
      </w:pPr>
      <w:r w:rsidRPr="00C817EE">
        <w:rPr>
          <w:rFonts w:cs="Times New Roman"/>
          <w:noProof/>
          <w:szCs w:val="24"/>
          <w:lang w:val="en-GB" w:eastAsia="de-DE"/>
        </w:rPr>
        <w:drawing>
          <wp:inline distT="0" distB="0" distL="0" distR="0" wp14:anchorId="272B624D" wp14:editId="42520BB0">
            <wp:extent cx="5943600" cy="242760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2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78E13" w14:textId="4949286A" w:rsidR="00D11EC9" w:rsidRPr="00C817EE" w:rsidRDefault="00D11EC9" w:rsidP="00113C20">
      <w:pPr>
        <w:rPr>
          <w:rFonts w:cs="Times New Roman"/>
          <w:szCs w:val="24"/>
          <w:lang w:val="en-GB" w:eastAsia="de-DE"/>
        </w:rPr>
      </w:pPr>
      <w:r w:rsidRPr="00AD5228">
        <w:rPr>
          <w:rFonts w:cs="Times New Roman"/>
          <w:szCs w:val="24"/>
          <w:lang w:val="en-GB" w:eastAsia="de-DE"/>
        </w:rPr>
        <w:t>Figure S3. BC pellicle formation in PY medium containing 0.35% acetic acid, 3% ethanol and</w:t>
      </w:r>
      <w:r w:rsidRPr="00C817EE">
        <w:rPr>
          <w:rFonts w:cs="Times New Roman"/>
          <w:szCs w:val="24"/>
          <w:lang w:val="en-GB" w:eastAsia="de-DE"/>
        </w:rPr>
        <w:t xml:space="preserve"> 4% acetic acid</w:t>
      </w:r>
      <w:r w:rsidR="007D1621" w:rsidRPr="00C817EE">
        <w:rPr>
          <w:rFonts w:cs="Times New Roman"/>
          <w:szCs w:val="24"/>
          <w:lang w:val="en-GB" w:eastAsia="de-DE"/>
        </w:rPr>
        <w:t xml:space="preserve"> (A)</w:t>
      </w:r>
      <w:r w:rsidRPr="00C817EE">
        <w:rPr>
          <w:rFonts w:cs="Times New Roman"/>
          <w:szCs w:val="24"/>
          <w:lang w:val="en-GB" w:eastAsia="de-DE"/>
        </w:rPr>
        <w:t xml:space="preserve">. Verification of BC pellicle, produced after 14-day cultivation in PY medium individually containing the above-mentioned carbons sources, were </w:t>
      </w:r>
      <w:r w:rsidR="007D1621" w:rsidRPr="00C817EE">
        <w:rPr>
          <w:rFonts w:cs="Times New Roman"/>
          <w:szCs w:val="24"/>
          <w:lang w:val="en-GB" w:eastAsia="de-DE"/>
        </w:rPr>
        <w:t xml:space="preserve">conducted </w:t>
      </w:r>
      <w:r w:rsidRPr="00C817EE">
        <w:rPr>
          <w:rFonts w:cs="Times New Roman"/>
          <w:szCs w:val="24"/>
          <w:lang w:val="en-GB" w:eastAsia="de-DE"/>
        </w:rPr>
        <w:t xml:space="preserve">using </w:t>
      </w:r>
      <w:r w:rsidR="007D1621" w:rsidRPr="00C817EE">
        <w:rPr>
          <w:rFonts w:cs="Times New Roman"/>
          <w:szCs w:val="24"/>
          <w:lang w:val="en-GB" w:eastAsia="de-DE"/>
        </w:rPr>
        <w:t xml:space="preserve">1% </w:t>
      </w:r>
      <w:r w:rsidRPr="00C817EE">
        <w:rPr>
          <w:rFonts w:cs="Times New Roman"/>
          <w:szCs w:val="24"/>
          <w:lang w:val="en-GB" w:eastAsia="de-DE"/>
        </w:rPr>
        <w:t xml:space="preserve">cellulase. Lysis of BC pellicle and release of cells after the cellulase treatment </w:t>
      </w:r>
      <w:r w:rsidR="008F650E" w:rsidRPr="00C817EE">
        <w:rPr>
          <w:rFonts w:cs="Times New Roman"/>
          <w:szCs w:val="24"/>
          <w:lang w:val="en-GB" w:eastAsia="de-DE"/>
        </w:rPr>
        <w:t xml:space="preserve">is </w:t>
      </w:r>
      <w:r w:rsidRPr="00C817EE">
        <w:rPr>
          <w:rFonts w:cs="Times New Roman"/>
          <w:szCs w:val="24"/>
          <w:lang w:val="en-GB" w:eastAsia="de-DE"/>
        </w:rPr>
        <w:t xml:space="preserve">shown in </w:t>
      </w:r>
      <w:r w:rsidR="008F650E" w:rsidRPr="00C817EE">
        <w:rPr>
          <w:rFonts w:cs="Times New Roman"/>
          <w:szCs w:val="24"/>
          <w:lang w:val="en-GB" w:eastAsia="de-DE"/>
        </w:rPr>
        <w:t>B</w:t>
      </w:r>
      <w:r w:rsidRPr="00C817EE">
        <w:rPr>
          <w:rFonts w:cs="Times New Roman"/>
          <w:szCs w:val="24"/>
          <w:lang w:val="en-GB" w:eastAsia="de-DE"/>
        </w:rPr>
        <w:t>. The images were cropped and brightness and contrast were adjusted to improve clarity</w:t>
      </w:r>
      <w:r w:rsidR="008F650E" w:rsidRPr="00C817EE">
        <w:rPr>
          <w:rFonts w:cs="Times New Roman"/>
          <w:szCs w:val="24"/>
          <w:lang w:val="en-GB" w:eastAsia="de-DE"/>
        </w:rPr>
        <w:t>.</w:t>
      </w:r>
    </w:p>
    <w:p w14:paraId="43C18A0D" w14:textId="086DB11E" w:rsidR="0099262C" w:rsidRPr="00C817EE" w:rsidRDefault="00302D50" w:rsidP="00FD475E">
      <w:pPr>
        <w:pStyle w:val="Normal1"/>
        <w:rPr>
          <w:rFonts w:ascii="Times New Roman" w:hAnsi="Times New Roman" w:cs="Times New Roman"/>
          <w:sz w:val="24"/>
          <w:szCs w:val="24"/>
        </w:rPr>
      </w:pPr>
      <w:r w:rsidRPr="00C817E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3306FC9" wp14:editId="4409C31A">
            <wp:extent cx="5943600" cy="1536065"/>
            <wp:effectExtent l="0" t="0" r="0" b="698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3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9FDD8" w14:textId="6A731E4C" w:rsidR="0099262C" w:rsidRDefault="0099262C" w:rsidP="00113C20">
      <w:pPr>
        <w:pStyle w:val="figlegend"/>
        <w:spacing w:after="120" w:line="276" w:lineRule="auto"/>
        <w:jc w:val="both"/>
        <w:rPr>
          <w:sz w:val="24"/>
          <w:szCs w:val="24"/>
          <w:lang w:val="en-GB"/>
        </w:rPr>
      </w:pPr>
      <w:bookmarkStart w:id="2" w:name="_Hlk47126564"/>
      <w:r w:rsidRPr="00C817EE">
        <w:rPr>
          <w:sz w:val="24"/>
          <w:szCs w:val="24"/>
          <w:lang w:val="en-GB"/>
        </w:rPr>
        <w:t>Figure S</w:t>
      </w:r>
      <w:r w:rsidR="00D11EC9" w:rsidRPr="00C817EE">
        <w:rPr>
          <w:sz w:val="24"/>
          <w:szCs w:val="24"/>
          <w:lang w:val="en-GB"/>
        </w:rPr>
        <w:t>4</w:t>
      </w:r>
      <w:r w:rsidRPr="00C817EE">
        <w:rPr>
          <w:sz w:val="24"/>
          <w:szCs w:val="24"/>
          <w:lang w:val="en-GB"/>
        </w:rPr>
        <w:t xml:space="preserve">: Overoxidation of acetic acid by ENS9B. </w:t>
      </w:r>
      <w:bookmarkEnd w:id="2"/>
      <w:r w:rsidRPr="00C817EE">
        <w:rPr>
          <w:sz w:val="24"/>
          <w:szCs w:val="24"/>
          <w:lang w:val="en-GB"/>
        </w:rPr>
        <w:t xml:space="preserve">Single colonies were streaked onto PY medium containing </w:t>
      </w:r>
      <w:r w:rsidRPr="00AD5228">
        <w:rPr>
          <w:sz w:val="24"/>
          <w:szCs w:val="24"/>
          <w:lang w:val="en-GB"/>
        </w:rPr>
        <w:t>2% ethanol</w:t>
      </w:r>
      <w:r w:rsidRPr="00C817EE">
        <w:rPr>
          <w:sz w:val="24"/>
          <w:szCs w:val="24"/>
          <w:lang w:val="en-GB"/>
        </w:rPr>
        <w:t xml:space="preserve"> and 0.0002% bromothymol blue as the pH indicator. </w:t>
      </w:r>
      <w:r w:rsidR="00110D16" w:rsidRPr="00C817EE">
        <w:rPr>
          <w:sz w:val="24"/>
          <w:szCs w:val="24"/>
          <w:lang w:val="en-GB"/>
        </w:rPr>
        <w:t>F</w:t>
      </w:r>
      <w:r w:rsidRPr="00C817EE">
        <w:rPr>
          <w:sz w:val="24"/>
          <w:szCs w:val="24"/>
          <w:lang w:val="en-GB"/>
        </w:rPr>
        <w:t xml:space="preserve">igures (from left to right) shows the acidification (blue to yellow coloration) and neutralization (yellow to blue) of PY agar during </w:t>
      </w:r>
      <w:r w:rsidR="00110D16" w:rsidRPr="00C817EE">
        <w:rPr>
          <w:sz w:val="24"/>
          <w:szCs w:val="24"/>
          <w:lang w:val="en-GB"/>
        </w:rPr>
        <w:t>2</w:t>
      </w:r>
      <w:r w:rsidRPr="00C817EE">
        <w:rPr>
          <w:sz w:val="24"/>
          <w:szCs w:val="24"/>
          <w:lang w:val="en-GB"/>
        </w:rPr>
        <w:t xml:space="preserve">, </w:t>
      </w:r>
      <w:r w:rsidR="00110D16" w:rsidRPr="00C817EE">
        <w:rPr>
          <w:sz w:val="24"/>
          <w:szCs w:val="24"/>
          <w:lang w:val="en-GB"/>
        </w:rPr>
        <w:t>6, 10</w:t>
      </w:r>
      <w:r w:rsidRPr="00C817EE">
        <w:rPr>
          <w:sz w:val="24"/>
          <w:szCs w:val="24"/>
          <w:lang w:val="en-GB"/>
        </w:rPr>
        <w:t xml:space="preserve"> and 20 days of incubation at 30°C. The images were cropped and brightness and contrast were adjusted to improve clarity</w:t>
      </w:r>
      <w:r w:rsidR="00110D16" w:rsidRPr="00C817EE">
        <w:rPr>
          <w:sz w:val="24"/>
          <w:szCs w:val="24"/>
          <w:lang w:val="en-GB"/>
        </w:rPr>
        <w:t>.</w:t>
      </w:r>
    </w:p>
    <w:p w14:paraId="3E2EA52B" w14:textId="1E83308D" w:rsidR="006E796F" w:rsidRDefault="006E796F" w:rsidP="006E796F">
      <w:pPr>
        <w:rPr>
          <w:lang w:val="en-GB" w:eastAsia="de-DE"/>
        </w:rPr>
      </w:pPr>
    </w:p>
    <w:p w14:paraId="29EA411A" w14:textId="793DEAB6" w:rsidR="006E796F" w:rsidRDefault="006E796F" w:rsidP="006E796F">
      <w:pPr>
        <w:rPr>
          <w:lang w:val="en-GB" w:eastAsia="de-DE"/>
        </w:rPr>
      </w:pPr>
      <w:r>
        <w:rPr>
          <w:noProof/>
          <w:lang w:val="en-GB" w:eastAsia="de-DE"/>
        </w:rPr>
        <w:lastRenderedPageBreak/>
        <w:drawing>
          <wp:inline distT="0" distB="0" distL="0" distR="0" wp14:anchorId="17C29C17" wp14:editId="116C0D10">
            <wp:extent cx="3752698" cy="4516870"/>
            <wp:effectExtent l="0" t="0" r="63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3535" cy="4517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E9B19" w14:textId="3036081C" w:rsidR="006E796F" w:rsidRDefault="006E796F" w:rsidP="006E796F">
      <w:pPr>
        <w:rPr>
          <w:lang w:val="en-GB"/>
        </w:rPr>
      </w:pPr>
      <w:r w:rsidRPr="00C817EE">
        <w:rPr>
          <w:rFonts w:cs="Times New Roman"/>
          <w:szCs w:val="24"/>
          <w:lang w:val="en-GB"/>
        </w:rPr>
        <w:t>Figure S</w:t>
      </w:r>
      <w:r w:rsidR="0069588A">
        <w:rPr>
          <w:rFonts w:cs="Times New Roman"/>
          <w:szCs w:val="24"/>
          <w:lang w:val="en-GB"/>
        </w:rPr>
        <w:t>5</w:t>
      </w:r>
      <w:r>
        <w:rPr>
          <w:rFonts w:cs="Times New Roman"/>
          <w:szCs w:val="24"/>
          <w:lang w:val="en-GB"/>
        </w:rPr>
        <w:t xml:space="preserve">: BC pellicle production by </w:t>
      </w:r>
      <w:r w:rsidRPr="0069588A">
        <w:rPr>
          <w:rFonts w:cs="Times New Roman"/>
          <w:i/>
          <w:iCs/>
          <w:szCs w:val="24"/>
          <w:lang w:val="en-GB"/>
        </w:rPr>
        <w:t>K. rhaeticus</w:t>
      </w:r>
      <w:r>
        <w:rPr>
          <w:rFonts w:cs="Times New Roman"/>
          <w:szCs w:val="24"/>
          <w:lang w:val="en-GB"/>
        </w:rPr>
        <w:t xml:space="preserve"> ENS9b cells statically grown in </w:t>
      </w:r>
      <w:r w:rsidR="00780DE6" w:rsidRPr="004523B0">
        <w:rPr>
          <w:rFonts w:cs="Times New Roman"/>
          <w:szCs w:val="24"/>
          <w:lang w:val="en-GB"/>
        </w:rPr>
        <w:t xml:space="preserve">50-ml </w:t>
      </w:r>
      <w:r w:rsidR="004523B0">
        <w:rPr>
          <w:rFonts w:cs="Times New Roman"/>
          <w:szCs w:val="24"/>
          <w:lang w:val="en-GB"/>
        </w:rPr>
        <w:t>tubes</w:t>
      </w:r>
      <w:r w:rsidR="00780DE6">
        <w:rPr>
          <w:rFonts w:cs="Times New Roman"/>
          <w:szCs w:val="24"/>
          <w:lang w:val="en-GB"/>
        </w:rPr>
        <w:t xml:space="preserve"> containing 10 ml </w:t>
      </w:r>
      <w:r>
        <w:rPr>
          <w:rFonts w:cs="Times New Roman"/>
          <w:szCs w:val="24"/>
          <w:lang w:val="en-GB"/>
        </w:rPr>
        <w:t>(A) PY substrate control (</w:t>
      </w:r>
      <w:r w:rsidR="00AD5228">
        <w:rPr>
          <w:rFonts w:cs="Times New Roman"/>
          <w:szCs w:val="24"/>
          <w:lang w:val="en-GB"/>
        </w:rPr>
        <w:t>i.e.,</w:t>
      </w:r>
      <w:r>
        <w:rPr>
          <w:rFonts w:cs="Times New Roman"/>
          <w:szCs w:val="24"/>
          <w:lang w:val="en-GB"/>
        </w:rPr>
        <w:t xml:space="preserve"> devoid of acetate), (B) PY medium supplemented with 10-mM acetate and (C) PY medium supplemented with 50-mM acetate for 14 days at 30°C. </w:t>
      </w:r>
      <w:r w:rsidR="00FA7C41">
        <w:rPr>
          <w:rFonts w:cs="Times New Roman"/>
          <w:szCs w:val="24"/>
          <w:lang w:val="en-GB"/>
        </w:rPr>
        <w:t xml:space="preserve">(D) and (E) are the top-view images of sub-figures (B) and (C), respectively, showing the cellulose pellicles. </w:t>
      </w:r>
      <w:r>
        <w:rPr>
          <w:lang w:val="en-GB"/>
        </w:rPr>
        <w:t>The images were cropped and brightness and contrast were adjusted to improve clarity.</w:t>
      </w:r>
    </w:p>
    <w:p w14:paraId="0415243C" w14:textId="308379A7" w:rsidR="0069588A" w:rsidRPr="006E796F" w:rsidRDefault="000923ED" w:rsidP="006E796F">
      <w:pPr>
        <w:rPr>
          <w:rFonts w:cs="Times New Roman"/>
          <w:szCs w:val="24"/>
          <w:lang w:val="en-GB"/>
        </w:rPr>
      </w:pPr>
      <w:r>
        <w:rPr>
          <w:rFonts w:cs="Times New Roman"/>
          <w:noProof/>
          <w:szCs w:val="24"/>
          <w:lang w:val="en-GB"/>
        </w:rPr>
        <w:lastRenderedPageBreak/>
        <w:drawing>
          <wp:inline distT="0" distB="0" distL="0" distR="0" wp14:anchorId="3EDED309" wp14:editId="4CA4A073">
            <wp:extent cx="5943600" cy="457962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7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35984" w14:textId="335AF8CD" w:rsidR="006E796F" w:rsidRDefault="0069588A" w:rsidP="0069588A">
      <w:pPr>
        <w:rPr>
          <w:lang w:val="en-GB" w:eastAsia="de-DE"/>
        </w:rPr>
      </w:pPr>
      <w:bookmarkStart w:id="3" w:name="_Hlk69916867"/>
      <w:r>
        <w:rPr>
          <w:lang w:val="en-GB" w:eastAsia="de-DE"/>
        </w:rPr>
        <w:t xml:space="preserve">Fig. S6. BC production by </w:t>
      </w:r>
      <w:r w:rsidRPr="0069588A">
        <w:rPr>
          <w:i/>
          <w:iCs/>
          <w:lang w:val="en-GB" w:eastAsia="de-DE"/>
        </w:rPr>
        <w:t>K. rhaeticus</w:t>
      </w:r>
      <w:r>
        <w:rPr>
          <w:lang w:val="en-GB" w:eastAsia="de-DE"/>
        </w:rPr>
        <w:t xml:space="preserve"> ENS9b cells grown statically in HS control (</w:t>
      </w:r>
      <w:r w:rsidR="00780DE6">
        <w:rPr>
          <w:lang w:val="en-GB" w:eastAsia="de-DE"/>
        </w:rPr>
        <w:t xml:space="preserve">HS, </w:t>
      </w:r>
      <w:r>
        <w:rPr>
          <w:lang w:val="en-GB" w:eastAsia="de-DE"/>
        </w:rPr>
        <w:t>without acetate) and sample (</w:t>
      </w:r>
      <w:r w:rsidR="00780DE6">
        <w:rPr>
          <w:lang w:val="en-GB" w:eastAsia="de-DE"/>
        </w:rPr>
        <w:t>A10 and A50, medium containing 10-mM and 50-mM acetate</w:t>
      </w:r>
      <w:r>
        <w:rPr>
          <w:lang w:val="en-GB" w:eastAsia="de-DE"/>
        </w:rPr>
        <w:t>) cultivation medium. (A)</w:t>
      </w:r>
      <w:r w:rsidR="00780DE6">
        <w:rPr>
          <w:lang w:val="en-GB" w:eastAsia="de-DE"/>
        </w:rPr>
        <w:t xml:space="preserve"> and (B) presents the p</w:t>
      </w:r>
      <w:r>
        <w:rPr>
          <w:lang w:val="en-GB" w:eastAsia="de-DE"/>
        </w:rPr>
        <w:t>ristine BC pellicles</w:t>
      </w:r>
      <w:r w:rsidR="00780DE6">
        <w:rPr>
          <w:lang w:val="en-GB" w:eastAsia="de-DE"/>
        </w:rPr>
        <w:t xml:space="preserve"> and t</w:t>
      </w:r>
      <w:r>
        <w:rPr>
          <w:lang w:val="en-GB" w:eastAsia="de-DE"/>
        </w:rPr>
        <w:t>he fragile pellicles produced from the control cultivation</w:t>
      </w:r>
      <w:r w:rsidR="00780DE6">
        <w:rPr>
          <w:lang w:val="en-GB" w:eastAsia="de-DE"/>
        </w:rPr>
        <w:t xml:space="preserve">, respectively, placed on </w:t>
      </w:r>
      <w:r w:rsidR="004523B0">
        <w:t>46 x 46 x 8 mm</w:t>
      </w:r>
      <w:r w:rsidR="004523B0">
        <w:rPr>
          <w:lang w:val="en-GB" w:eastAsia="de-DE"/>
        </w:rPr>
        <w:t xml:space="preserve"> pre-weighed weighing boats</w:t>
      </w:r>
      <w:r>
        <w:rPr>
          <w:lang w:val="en-GB" w:eastAsia="de-DE"/>
        </w:rPr>
        <w:t xml:space="preserve">. </w:t>
      </w:r>
      <w:r w:rsidR="00AB4480">
        <w:rPr>
          <w:lang w:val="en-GB"/>
        </w:rPr>
        <w:t>The images were cropped and brightness and contrast were adjusted to improve clarity.</w:t>
      </w:r>
      <w:r w:rsidR="00AB4480">
        <w:rPr>
          <w:lang w:val="en-GB" w:eastAsia="de-DE"/>
        </w:rPr>
        <w:t xml:space="preserve"> </w:t>
      </w:r>
      <w:r w:rsidR="000923ED">
        <w:rPr>
          <w:lang w:val="en-GB" w:eastAsia="de-DE"/>
        </w:rPr>
        <w:t>(</w:t>
      </w:r>
      <w:r w:rsidR="00AB4480">
        <w:rPr>
          <w:lang w:val="en-GB" w:eastAsia="de-DE"/>
        </w:rPr>
        <w:t>C</w:t>
      </w:r>
      <w:r w:rsidR="000923ED">
        <w:rPr>
          <w:lang w:val="en-GB" w:eastAsia="de-DE"/>
        </w:rPr>
        <w:t xml:space="preserve">) </w:t>
      </w:r>
      <w:bookmarkStart w:id="4" w:name="_Hlk69908305"/>
      <w:r w:rsidR="000923ED">
        <w:rPr>
          <w:lang w:val="en-GB" w:eastAsia="de-DE"/>
        </w:rPr>
        <w:t>BC pellicle</w:t>
      </w:r>
      <w:r w:rsidR="00835FE0">
        <w:rPr>
          <w:lang w:val="en-GB" w:eastAsia="de-DE"/>
        </w:rPr>
        <w:t xml:space="preserve"> weight</w:t>
      </w:r>
      <w:r w:rsidR="000923ED">
        <w:rPr>
          <w:lang w:val="en-GB" w:eastAsia="de-DE"/>
        </w:rPr>
        <w:t xml:space="preserve">s </w:t>
      </w:r>
      <w:bookmarkEnd w:id="4"/>
      <w:r w:rsidR="000923ED">
        <w:rPr>
          <w:lang w:val="en-GB" w:eastAsia="de-DE"/>
        </w:rPr>
        <w:t>produced from HS medium with and without acetate supplementation. The BC pellicles produced from respective cultivations were collected and dried O/N at 60</w:t>
      </w:r>
      <w:r w:rsidR="000923ED">
        <w:rPr>
          <w:rFonts w:cs="Times New Roman"/>
          <w:lang w:val="en-GB" w:eastAsia="de-DE"/>
        </w:rPr>
        <w:t>°</w:t>
      </w:r>
      <w:r w:rsidR="000923ED">
        <w:rPr>
          <w:lang w:val="en-GB" w:eastAsia="de-DE"/>
        </w:rPr>
        <w:t xml:space="preserve">C. The graph presents the BC weights (in milligrams) obtained from </w:t>
      </w:r>
      <w:r w:rsidR="00835FE0">
        <w:rPr>
          <w:lang w:val="en-GB" w:eastAsia="de-DE"/>
        </w:rPr>
        <w:t xml:space="preserve">each </w:t>
      </w:r>
      <w:r w:rsidR="008B0AF4">
        <w:rPr>
          <w:lang w:val="en-GB" w:eastAsia="de-DE"/>
        </w:rPr>
        <w:t>replicate</w:t>
      </w:r>
      <w:r w:rsidR="000923ED">
        <w:rPr>
          <w:lang w:val="en-GB" w:eastAsia="de-DE"/>
        </w:rPr>
        <w:t xml:space="preserve">. </w:t>
      </w:r>
      <w:r w:rsidR="00A62246">
        <w:rPr>
          <w:lang w:val="en-GB" w:eastAsia="de-DE"/>
        </w:rPr>
        <w:t>T</w:t>
      </w:r>
      <w:r w:rsidR="00AB4480">
        <w:rPr>
          <w:lang w:val="en-GB" w:eastAsia="de-DE"/>
        </w:rPr>
        <w:t xml:space="preserve">he </w:t>
      </w:r>
      <w:r w:rsidR="00A62246">
        <w:rPr>
          <w:lang w:val="en-GB" w:eastAsia="de-DE"/>
        </w:rPr>
        <w:t>pellicles</w:t>
      </w:r>
      <w:r w:rsidR="00AB4480">
        <w:rPr>
          <w:lang w:val="en-GB" w:eastAsia="de-DE"/>
        </w:rPr>
        <w:t xml:space="preserve"> were not treated with alkali and MQ</w:t>
      </w:r>
      <w:r w:rsidR="00A62246">
        <w:rPr>
          <w:lang w:val="en-GB" w:eastAsia="de-DE"/>
        </w:rPr>
        <w:t>. Thus</w:t>
      </w:r>
      <w:r w:rsidR="00AB4480">
        <w:rPr>
          <w:lang w:val="en-GB" w:eastAsia="de-DE"/>
        </w:rPr>
        <w:t xml:space="preserve">, </w:t>
      </w:r>
      <w:r w:rsidR="00A62246">
        <w:rPr>
          <w:lang w:val="en-GB" w:eastAsia="de-DE"/>
        </w:rPr>
        <w:t xml:space="preserve">the </w:t>
      </w:r>
      <w:r w:rsidR="00AB4480">
        <w:rPr>
          <w:lang w:val="en-GB" w:eastAsia="de-DE"/>
        </w:rPr>
        <w:t>medium components present in the pellicles</w:t>
      </w:r>
      <w:r w:rsidR="00A62246">
        <w:rPr>
          <w:lang w:val="en-GB" w:eastAsia="de-DE"/>
        </w:rPr>
        <w:t xml:space="preserve"> may </w:t>
      </w:r>
      <w:r w:rsidR="00AB4480">
        <w:rPr>
          <w:lang w:val="en-GB" w:eastAsia="de-DE"/>
        </w:rPr>
        <w:t>alter the titers</w:t>
      </w:r>
      <w:r w:rsidR="00A62246">
        <w:rPr>
          <w:lang w:val="en-GB" w:eastAsia="de-DE"/>
        </w:rPr>
        <w:t xml:space="preserve"> and t</w:t>
      </w:r>
      <w:r w:rsidR="00AB4480">
        <w:rPr>
          <w:lang w:val="en-GB" w:eastAsia="de-DE"/>
        </w:rPr>
        <w:t xml:space="preserve">hus, </w:t>
      </w:r>
      <w:r w:rsidR="00A62246">
        <w:rPr>
          <w:lang w:val="en-GB" w:eastAsia="de-DE"/>
        </w:rPr>
        <w:t xml:space="preserve">the BC </w:t>
      </w:r>
      <w:r w:rsidR="00AB4480">
        <w:rPr>
          <w:lang w:val="en-GB" w:eastAsia="de-DE"/>
        </w:rPr>
        <w:t xml:space="preserve">weights are presented. </w:t>
      </w:r>
    </w:p>
    <w:bookmarkEnd w:id="3"/>
    <w:p w14:paraId="4F1D4055" w14:textId="3039EE2C" w:rsidR="006E796F" w:rsidRDefault="006E796F" w:rsidP="006E796F">
      <w:pPr>
        <w:rPr>
          <w:lang w:val="en-GB" w:eastAsia="de-DE"/>
        </w:rPr>
      </w:pPr>
    </w:p>
    <w:p w14:paraId="3972DA0A" w14:textId="2B4D81F2" w:rsidR="006E796F" w:rsidRDefault="00626C27" w:rsidP="006E796F">
      <w:pPr>
        <w:rPr>
          <w:lang w:val="en-GB" w:eastAsia="de-DE"/>
        </w:rPr>
      </w:pPr>
      <w:r>
        <w:rPr>
          <w:noProof/>
          <w:lang w:val="en-GB" w:eastAsia="de-DE"/>
        </w:rPr>
        <w:lastRenderedPageBreak/>
        <w:drawing>
          <wp:inline distT="0" distB="0" distL="0" distR="0" wp14:anchorId="577EEDA4" wp14:editId="1FEB8DAD">
            <wp:extent cx="4622222" cy="5837530"/>
            <wp:effectExtent l="0" t="0" r="698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3292" cy="5838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43CAA" w14:textId="2E74341D" w:rsidR="006E796F" w:rsidRDefault="00626C27" w:rsidP="006E796F">
      <w:pPr>
        <w:rPr>
          <w:lang w:val="en-GB"/>
        </w:rPr>
      </w:pPr>
      <w:r>
        <w:rPr>
          <w:lang w:val="en-GB" w:eastAsia="de-DE"/>
        </w:rPr>
        <w:t xml:space="preserve">Fig. S7. Dried BC sheets. BC pellicles produced by </w:t>
      </w:r>
      <w:r w:rsidRPr="00AD5228">
        <w:rPr>
          <w:i/>
          <w:iCs/>
          <w:lang w:val="en-GB" w:eastAsia="de-DE"/>
        </w:rPr>
        <w:t>K. rhaeticus</w:t>
      </w:r>
      <w:r>
        <w:rPr>
          <w:lang w:val="en-GB" w:eastAsia="de-DE"/>
        </w:rPr>
        <w:t xml:space="preserve"> ENS9b grown statistically in (A) control cultivations devoid of acetate, (B) HS medium, (C) </w:t>
      </w:r>
      <w:proofErr w:type="spellStart"/>
      <w:r>
        <w:rPr>
          <w:lang w:val="en-GB" w:eastAsia="de-DE"/>
        </w:rPr>
        <w:t>sHS</w:t>
      </w:r>
      <w:proofErr w:type="spellEnd"/>
      <w:r>
        <w:rPr>
          <w:lang w:val="en-GB" w:eastAsia="de-DE"/>
        </w:rPr>
        <w:t xml:space="preserve"> medium and (D) YhMA/9 containing 10-mM and 50-mM acetate. The BC pellicles </w:t>
      </w:r>
      <w:r w:rsidR="00513DC1">
        <w:rPr>
          <w:lang w:val="en-GB" w:eastAsia="de-DE"/>
        </w:rPr>
        <w:t>washed with alkali and ultra-pure water</w:t>
      </w:r>
      <w:r>
        <w:rPr>
          <w:lang w:val="en-GB" w:eastAsia="de-DE"/>
        </w:rPr>
        <w:t xml:space="preserve"> </w:t>
      </w:r>
      <w:r w:rsidR="00513DC1">
        <w:rPr>
          <w:lang w:val="en-GB" w:eastAsia="de-DE"/>
        </w:rPr>
        <w:t xml:space="preserve">were placed on </w:t>
      </w:r>
      <w:r w:rsidR="00971844">
        <w:t>46 x 46 x 8 mm</w:t>
      </w:r>
      <w:r w:rsidR="00513DC1">
        <w:rPr>
          <w:lang w:val="en-GB" w:eastAsia="de-DE"/>
        </w:rPr>
        <w:t xml:space="preserve"> </w:t>
      </w:r>
      <w:r w:rsidR="00971844">
        <w:rPr>
          <w:lang w:val="en-GB" w:eastAsia="de-DE"/>
        </w:rPr>
        <w:t xml:space="preserve">pre-weighed </w:t>
      </w:r>
      <w:r w:rsidR="00513DC1">
        <w:rPr>
          <w:lang w:val="en-GB" w:eastAsia="de-DE"/>
        </w:rPr>
        <w:t>weigh</w:t>
      </w:r>
      <w:r w:rsidR="00971844">
        <w:rPr>
          <w:lang w:val="en-GB" w:eastAsia="de-DE"/>
        </w:rPr>
        <w:t>ing</w:t>
      </w:r>
      <w:r w:rsidR="00513DC1">
        <w:rPr>
          <w:lang w:val="en-GB" w:eastAsia="de-DE"/>
        </w:rPr>
        <w:t xml:space="preserve"> boats and dried O/N at 60</w:t>
      </w:r>
      <w:r w:rsidR="00513DC1">
        <w:rPr>
          <w:rFonts w:cs="Times New Roman"/>
          <w:lang w:val="en-GB" w:eastAsia="de-DE"/>
        </w:rPr>
        <w:t>°</w:t>
      </w:r>
      <w:r w:rsidR="00513DC1">
        <w:rPr>
          <w:lang w:val="en-GB" w:eastAsia="de-DE"/>
        </w:rPr>
        <w:t>C.</w:t>
      </w:r>
      <w:r w:rsidR="00513DC1" w:rsidRPr="00513DC1">
        <w:rPr>
          <w:lang w:val="en-GB"/>
        </w:rPr>
        <w:t xml:space="preserve"> </w:t>
      </w:r>
      <w:r w:rsidR="00513DC1">
        <w:rPr>
          <w:lang w:val="en-GB"/>
        </w:rPr>
        <w:t>The images were cropped and brightness and contrast were adjusted to improve clarity.</w:t>
      </w:r>
    </w:p>
    <w:p w14:paraId="3B0000CC" w14:textId="7EE9EF49" w:rsidR="00101A42" w:rsidRDefault="00101A42" w:rsidP="006E796F">
      <w:pPr>
        <w:rPr>
          <w:lang w:val="en-GB" w:eastAsia="de-DE"/>
        </w:rPr>
      </w:pPr>
      <w:r>
        <w:rPr>
          <w:noProof/>
          <w:lang w:val="en-GB" w:eastAsia="de-DE"/>
        </w:rPr>
        <w:lastRenderedPageBreak/>
        <w:drawing>
          <wp:inline distT="0" distB="0" distL="0" distR="0" wp14:anchorId="6F8DB46F" wp14:editId="626805EE">
            <wp:extent cx="5629275" cy="4321878"/>
            <wp:effectExtent l="0" t="0" r="0" b="254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6877" cy="4327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EAB11" w14:textId="3130AE2B" w:rsidR="006E796F" w:rsidRDefault="00101A42" w:rsidP="00B77DF3">
      <w:pPr>
        <w:rPr>
          <w:rFonts w:cs="Times New Roman"/>
          <w:szCs w:val="20"/>
          <w:lang w:val="en-GB"/>
        </w:rPr>
      </w:pPr>
      <w:r w:rsidRPr="0066421A">
        <w:rPr>
          <w:rFonts w:cs="Times New Roman"/>
          <w:szCs w:val="20"/>
          <w:lang w:val="en-GB"/>
        </w:rPr>
        <w:t xml:space="preserve">Figure </w:t>
      </w:r>
      <w:r>
        <w:rPr>
          <w:rFonts w:cs="Times New Roman"/>
          <w:szCs w:val="20"/>
          <w:lang w:val="en-GB"/>
        </w:rPr>
        <w:t>S8</w:t>
      </w:r>
      <w:r w:rsidRPr="0066421A">
        <w:rPr>
          <w:rFonts w:cs="Times New Roman"/>
          <w:szCs w:val="20"/>
          <w:lang w:val="en-GB"/>
        </w:rPr>
        <w:t>: BC film characterization. (A) TGA</w:t>
      </w:r>
      <w:r>
        <w:rPr>
          <w:rFonts w:cs="Times New Roman"/>
          <w:szCs w:val="20"/>
          <w:lang w:val="en-GB"/>
        </w:rPr>
        <w:t xml:space="preserve"> </w:t>
      </w:r>
      <w:r w:rsidRPr="0066421A">
        <w:rPr>
          <w:rFonts w:cs="Times New Roman"/>
          <w:szCs w:val="20"/>
          <w:lang w:val="en-GB"/>
        </w:rPr>
        <w:t>(B) XRD diffractograms and (C)</w:t>
      </w:r>
      <w:r>
        <w:rPr>
          <w:rFonts w:cs="Times New Roman"/>
          <w:szCs w:val="20"/>
          <w:lang w:val="en-GB"/>
        </w:rPr>
        <w:t xml:space="preserve"> SEM analysis of </w:t>
      </w:r>
      <w:r w:rsidRPr="0066421A">
        <w:rPr>
          <w:rFonts w:cs="Times New Roman"/>
          <w:szCs w:val="20"/>
          <w:lang w:val="en-GB"/>
        </w:rPr>
        <w:t xml:space="preserve">BC films synthesized from </w:t>
      </w:r>
      <w:r w:rsidR="00B77DF3">
        <w:rPr>
          <w:rFonts w:cs="Times New Roman"/>
          <w:szCs w:val="20"/>
          <w:lang w:val="en-GB"/>
        </w:rPr>
        <w:t xml:space="preserve">acetate supplemented </w:t>
      </w:r>
      <w:proofErr w:type="spellStart"/>
      <w:r w:rsidR="00FA7C41">
        <w:rPr>
          <w:rFonts w:cs="Times New Roman"/>
          <w:szCs w:val="20"/>
          <w:lang w:val="en-GB"/>
        </w:rPr>
        <w:t>sHS</w:t>
      </w:r>
      <w:proofErr w:type="spellEnd"/>
      <w:r w:rsidR="00FA7C41">
        <w:rPr>
          <w:rFonts w:cs="Times New Roman"/>
          <w:szCs w:val="20"/>
          <w:lang w:val="en-GB"/>
        </w:rPr>
        <w:t xml:space="preserve">, YhMA/9 </w:t>
      </w:r>
      <w:r w:rsidRPr="0066421A">
        <w:rPr>
          <w:rFonts w:cs="Times New Roman"/>
          <w:szCs w:val="20"/>
          <w:lang w:val="en-GB"/>
        </w:rPr>
        <w:t>medium</w:t>
      </w:r>
      <w:r w:rsidR="00B77DF3">
        <w:rPr>
          <w:rFonts w:cs="Times New Roman"/>
          <w:szCs w:val="20"/>
          <w:lang w:val="en-GB"/>
        </w:rPr>
        <w:t xml:space="preserve"> and </w:t>
      </w:r>
      <w:r w:rsidR="00FA7C41">
        <w:rPr>
          <w:rFonts w:cs="Times New Roman"/>
          <w:szCs w:val="20"/>
          <w:lang w:val="en-GB"/>
        </w:rPr>
        <w:t xml:space="preserve">respective control cultivations </w:t>
      </w:r>
      <w:r w:rsidR="00B77DF3">
        <w:rPr>
          <w:rFonts w:cs="Times New Roman"/>
          <w:szCs w:val="20"/>
          <w:lang w:val="en-GB"/>
        </w:rPr>
        <w:t xml:space="preserve">devoid of acetate (ENS9b_YhMA/9 and ENS9b_sHS). </w:t>
      </w:r>
    </w:p>
    <w:p w14:paraId="616D2114" w14:textId="329AD50F" w:rsidR="00B77DF3" w:rsidRDefault="00B77DF3" w:rsidP="00B77DF3">
      <w:pPr>
        <w:rPr>
          <w:rFonts w:cs="Times New Roman"/>
          <w:szCs w:val="20"/>
          <w:lang w:val="en-GB"/>
        </w:rPr>
      </w:pPr>
    </w:p>
    <w:p w14:paraId="78EC5D4A" w14:textId="1EC3CC9B" w:rsidR="00B77DF3" w:rsidRDefault="00B77DF3" w:rsidP="00B77DF3">
      <w:pPr>
        <w:rPr>
          <w:rFonts w:cs="Times New Roman"/>
          <w:szCs w:val="20"/>
          <w:lang w:val="en-GB"/>
        </w:rPr>
      </w:pPr>
    </w:p>
    <w:p w14:paraId="588D1F5D" w14:textId="38F91072" w:rsidR="00B77DF3" w:rsidRDefault="00B77DF3" w:rsidP="00B77DF3">
      <w:pPr>
        <w:rPr>
          <w:rFonts w:cs="Times New Roman"/>
          <w:szCs w:val="20"/>
          <w:lang w:val="en-GB"/>
        </w:rPr>
      </w:pPr>
    </w:p>
    <w:p w14:paraId="45F8C134" w14:textId="7318AEEB" w:rsidR="00B77DF3" w:rsidRDefault="00B77DF3" w:rsidP="00B77DF3">
      <w:pPr>
        <w:rPr>
          <w:rFonts w:cs="Times New Roman"/>
          <w:szCs w:val="20"/>
          <w:lang w:val="en-GB"/>
        </w:rPr>
      </w:pPr>
    </w:p>
    <w:p w14:paraId="14FB7512" w14:textId="0DC6E538" w:rsidR="00B77DF3" w:rsidRDefault="00B77DF3" w:rsidP="00B77DF3">
      <w:pPr>
        <w:rPr>
          <w:rFonts w:cs="Times New Roman"/>
          <w:szCs w:val="20"/>
          <w:lang w:val="en-GB"/>
        </w:rPr>
      </w:pPr>
    </w:p>
    <w:p w14:paraId="2254593B" w14:textId="18EFF5A4" w:rsidR="00B77DF3" w:rsidRDefault="00B77DF3" w:rsidP="00B77DF3">
      <w:pPr>
        <w:rPr>
          <w:rFonts w:cs="Times New Roman"/>
          <w:szCs w:val="20"/>
          <w:lang w:val="en-GB"/>
        </w:rPr>
      </w:pPr>
    </w:p>
    <w:p w14:paraId="48AF59D0" w14:textId="0A15541C" w:rsidR="00B77DF3" w:rsidRDefault="00B77DF3" w:rsidP="00B77DF3">
      <w:pPr>
        <w:rPr>
          <w:rFonts w:cs="Times New Roman"/>
          <w:szCs w:val="20"/>
          <w:lang w:val="en-GB"/>
        </w:rPr>
      </w:pPr>
    </w:p>
    <w:p w14:paraId="6F487DF3" w14:textId="77777777" w:rsidR="00B77DF3" w:rsidRDefault="00B77DF3" w:rsidP="00B77DF3">
      <w:pPr>
        <w:rPr>
          <w:lang w:val="en-GB" w:eastAsia="de-DE"/>
        </w:rPr>
      </w:pPr>
    </w:p>
    <w:p w14:paraId="421BFF6E" w14:textId="472304DD" w:rsidR="006E796F" w:rsidRDefault="006E796F" w:rsidP="006E796F">
      <w:pPr>
        <w:rPr>
          <w:lang w:val="en-GB" w:eastAsia="de-DE"/>
        </w:rPr>
      </w:pPr>
    </w:p>
    <w:p w14:paraId="257E6D53" w14:textId="7E34D739" w:rsidR="006E796F" w:rsidRDefault="006E796F" w:rsidP="006E796F">
      <w:pPr>
        <w:rPr>
          <w:lang w:val="en-GB" w:eastAsia="de-DE"/>
        </w:rPr>
      </w:pPr>
    </w:p>
    <w:p w14:paraId="4C31B040" w14:textId="29435B8C" w:rsidR="006E796F" w:rsidRDefault="006E796F" w:rsidP="006E796F">
      <w:pPr>
        <w:rPr>
          <w:lang w:val="en-GB" w:eastAsia="de-DE"/>
        </w:rPr>
      </w:pPr>
    </w:p>
    <w:p w14:paraId="7022D2CE" w14:textId="37F18EAF" w:rsidR="00FD475E" w:rsidRPr="00113C20" w:rsidRDefault="00FD475E" w:rsidP="00FD475E">
      <w:pPr>
        <w:pStyle w:val="Normal1"/>
        <w:rPr>
          <w:rFonts w:ascii="Times New Roman" w:hAnsi="Times New Roman" w:cs="Times New Roman"/>
          <w:b/>
          <w:bCs/>
          <w:sz w:val="24"/>
          <w:szCs w:val="24"/>
        </w:rPr>
      </w:pPr>
      <w:r w:rsidRPr="00113C20">
        <w:rPr>
          <w:rFonts w:ascii="Times New Roman" w:hAnsi="Times New Roman" w:cs="Times New Roman"/>
          <w:b/>
          <w:bCs/>
          <w:sz w:val="24"/>
          <w:szCs w:val="24"/>
        </w:rPr>
        <w:lastRenderedPageBreak/>
        <w:t>Supplementary Table</w:t>
      </w:r>
    </w:p>
    <w:tbl>
      <w:tblPr>
        <w:tblStyle w:val="TableGrid"/>
        <w:tblpPr w:leftFromText="141" w:rightFromText="141" w:horzAnchor="margin" w:tblpY="801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6E796F" w:rsidRPr="00C817EE" w14:paraId="122ECA75" w14:textId="77777777" w:rsidTr="00540BA5">
        <w:tc>
          <w:tcPr>
            <w:tcW w:w="9350" w:type="dxa"/>
            <w:gridSpan w:val="2"/>
          </w:tcPr>
          <w:p w14:paraId="2881AF4C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b/>
                <w:bCs/>
                <w:szCs w:val="24"/>
              </w:rPr>
              <w:t>Table S1</w:t>
            </w:r>
            <w:r w:rsidRPr="00C817EE">
              <w:rPr>
                <w:rFonts w:cs="Times New Roman"/>
                <w:szCs w:val="24"/>
              </w:rPr>
              <w:t xml:space="preserve"> General genome and assembly statistics of </w:t>
            </w:r>
            <w:r w:rsidRPr="00C817EE">
              <w:rPr>
                <w:rFonts w:cs="Times New Roman"/>
                <w:i/>
                <w:iCs/>
                <w:szCs w:val="24"/>
              </w:rPr>
              <w:t>K. rhaeticus</w:t>
            </w:r>
            <w:r w:rsidRPr="00C817EE">
              <w:rPr>
                <w:rFonts w:cs="Times New Roman"/>
                <w:szCs w:val="24"/>
              </w:rPr>
              <w:t xml:space="preserve"> ENS9b genome</w:t>
            </w:r>
          </w:p>
        </w:tc>
      </w:tr>
      <w:tr w:rsidR="006E796F" w:rsidRPr="00C817EE" w14:paraId="6EE1159F" w14:textId="77777777" w:rsidTr="00540BA5">
        <w:tc>
          <w:tcPr>
            <w:tcW w:w="4675" w:type="dxa"/>
          </w:tcPr>
          <w:p w14:paraId="2819A7CC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Attribute</w:t>
            </w:r>
          </w:p>
        </w:tc>
        <w:tc>
          <w:tcPr>
            <w:tcW w:w="4675" w:type="dxa"/>
          </w:tcPr>
          <w:p w14:paraId="7B4706E9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Value</w:t>
            </w:r>
          </w:p>
        </w:tc>
      </w:tr>
      <w:tr w:rsidR="006E796F" w:rsidRPr="00C817EE" w14:paraId="7508A6FD" w14:textId="77777777" w:rsidTr="00540BA5">
        <w:tc>
          <w:tcPr>
            <w:tcW w:w="4675" w:type="dxa"/>
          </w:tcPr>
          <w:p w14:paraId="4C077411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N50 (shortest sequence length at 50% of the genome)</w:t>
            </w:r>
          </w:p>
        </w:tc>
        <w:tc>
          <w:tcPr>
            <w:tcW w:w="4675" w:type="dxa"/>
          </w:tcPr>
          <w:p w14:paraId="54FC7B07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  <w:lang w:eastAsia="fi-FI"/>
              </w:rPr>
              <w:t>200461 bp</w:t>
            </w:r>
          </w:p>
        </w:tc>
      </w:tr>
      <w:tr w:rsidR="006E796F" w:rsidRPr="00C817EE" w14:paraId="12E3360A" w14:textId="77777777" w:rsidTr="00540BA5">
        <w:tc>
          <w:tcPr>
            <w:tcW w:w="4675" w:type="dxa"/>
          </w:tcPr>
          <w:p w14:paraId="67FB23E1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L50 (smallest number of contigs comprising of 50% of the genome)</w:t>
            </w:r>
          </w:p>
        </w:tc>
        <w:tc>
          <w:tcPr>
            <w:tcW w:w="4675" w:type="dxa"/>
          </w:tcPr>
          <w:p w14:paraId="289C6534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6</w:t>
            </w:r>
          </w:p>
        </w:tc>
      </w:tr>
      <w:tr w:rsidR="006E796F" w:rsidRPr="00C817EE" w14:paraId="49A07A7B" w14:textId="77777777" w:rsidTr="00540BA5">
        <w:tc>
          <w:tcPr>
            <w:tcW w:w="4675" w:type="dxa"/>
          </w:tcPr>
          <w:p w14:paraId="319CCF50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Contigs unplaced in the genome</w:t>
            </w:r>
          </w:p>
        </w:tc>
        <w:tc>
          <w:tcPr>
            <w:tcW w:w="4675" w:type="dxa"/>
          </w:tcPr>
          <w:p w14:paraId="67C9F3F2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 xml:space="preserve">7 (90 </w:t>
            </w:r>
            <w:proofErr w:type="spellStart"/>
            <w:r w:rsidRPr="00C817EE">
              <w:rPr>
                <w:rFonts w:cs="Times New Roman"/>
                <w:szCs w:val="24"/>
              </w:rPr>
              <w:t>kbp</w:t>
            </w:r>
            <w:proofErr w:type="spellEnd"/>
            <w:r w:rsidRPr="00C817EE">
              <w:rPr>
                <w:rFonts w:cs="Times New Roman"/>
                <w:szCs w:val="24"/>
              </w:rPr>
              <w:t>)</w:t>
            </w:r>
          </w:p>
        </w:tc>
      </w:tr>
      <w:tr w:rsidR="006E796F" w:rsidRPr="00C817EE" w14:paraId="688BD62B" w14:textId="77777777" w:rsidTr="00540BA5">
        <w:tc>
          <w:tcPr>
            <w:tcW w:w="4675" w:type="dxa"/>
          </w:tcPr>
          <w:p w14:paraId="2C87AC48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Bowtie2 mapping</w:t>
            </w:r>
          </w:p>
        </w:tc>
        <w:tc>
          <w:tcPr>
            <w:tcW w:w="4675" w:type="dxa"/>
          </w:tcPr>
          <w:p w14:paraId="6BE919B3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94%</w:t>
            </w:r>
          </w:p>
        </w:tc>
      </w:tr>
      <w:tr w:rsidR="006E796F" w:rsidRPr="00C817EE" w14:paraId="1CAD2FAB" w14:textId="77777777" w:rsidTr="00540BA5">
        <w:tc>
          <w:tcPr>
            <w:tcW w:w="4675" w:type="dxa"/>
          </w:tcPr>
          <w:p w14:paraId="57A4306C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Chromosome</w:t>
            </w:r>
          </w:p>
        </w:tc>
        <w:tc>
          <w:tcPr>
            <w:tcW w:w="4675" w:type="dxa"/>
          </w:tcPr>
          <w:p w14:paraId="50E2824A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3645912 bp (GC content, 63.1%)</w:t>
            </w:r>
          </w:p>
        </w:tc>
      </w:tr>
      <w:tr w:rsidR="006E796F" w:rsidRPr="00C817EE" w14:paraId="6B174698" w14:textId="77777777" w:rsidTr="00540BA5">
        <w:tc>
          <w:tcPr>
            <w:tcW w:w="4675" w:type="dxa"/>
          </w:tcPr>
          <w:p w14:paraId="3B0A8458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Origin of replication</w:t>
            </w:r>
          </w:p>
        </w:tc>
        <w:tc>
          <w:tcPr>
            <w:tcW w:w="4675" w:type="dxa"/>
          </w:tcPr>
          <w:p w14:paraId="1D83F9EA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At genomic position 1099952:1100308 bp</w:t>
            </w:r>
          </w:p>
        </w:tc>
      </w:tr>
      <w:tr w:rsidR="006E796F" w:rsidRPr="00C817EE" w14:paraId="04EBEE75" w14:textId="77777777" w:rsidTr="00540BA5">
        <w:tc>
          <w:tcPr>
            <w:tcW w:w="4675" w:type="dxa"/>
          </w:tcPr>
          <w:p w14:paraId="76FC2515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Number of protein-coding genes</w:t>
            </w:r>
          </w:p>
        </w:tc>
        <w:tc>
          <w:tcPr>
            <w:tcW w:w="4675" w:type="dxa"/>
          </w:tcPr>
          <w:p w14:paraId="42279E2D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3302</w:t>
            </w:r>
          </w:p>
        </w:tc>
      </w:tr>
      <w:tr w:rsidR="006E796F" w:rsidRPr="00C817EE" w14:paraId="5A54E7F5" w14:textId="77777777" w:rsidTr="00540BA5">
        <w:tc>
          <w:tcPr>
            <w:tcW w:w="4675" w:type="dxa"/>
          </w:tcPr>
          <w:p w14:paraId="6A27A444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Number of repeat DNA</w:t>
            </w:r>
          </w:p>
        </w:tc>
        <w:tc>
          <w:tcPr>
            <w:tcW w:w="4675" w:type="dxa"/>
          </w:tcPr>
          <w:p w14:paraId="0DD5B387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120</w:t>
            </w:r>
          </w:p>
        </w:tc>
      </w:tr>
      <w:tr w:rsidR="006E796F" w:rsidRPr="00C817EE" w14:paraId="3D503A7F" w14:textId="77777777" w:rsidTr="00540BA5">
        <w:tc>
          <w:tcPr>
            <w:tcW w:w="4675" w:type="dxa"/>
          </w:tcPr>
          <w:p w14:paraId="06537866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Number of rRNA</w:t>
            </w:r>
          </w:p>
        </w:tc>
        <w:tc>
          <w:tcPr>
            <w:tcW w:w="4675" w:type="dxa"/>
          </w:tcPr>
          <w:p w14:paraId="4B3EA517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3</w:t>
            </w:r>
          </w:p>
        </w:tc>
      </w:tr>
      <w:tr w:rsidR="006E796F" w:rsidRPr="00C817EE" w14:paraId="0A083648" w14:textId="77777777" w:rsidTr="00540BA5">
        <w:tc>
          <w:tcPr>
            <w:tcW w:w="4675" w:type="dxa"/>
          </w:tcPr>
          <w:p w14:paraId="49E0FD7E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Number of tRNA</w:t>
            </w:r>
          </w:p>
        </w:tc>
        <w:tc>
          <w:tcPr>
            <w:tcW w:w="4675" w:type="dxa"/>
          </w:tcPr>
          <w:p w14:paraId="57699F11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46</w:t>
            </w:r>
          </w:p>
        </w:tc>
      </w:tr>
      <w:tr w:rsidR="006E796F" w:rsidRPr="00C817EE" w14:paraId="2E709CB8" w14:textId="77777777" w:rsidTr="00540BA5">
        <w:tc>
          <w:tcPr>
            <w:tcW w:w="4675" w:type="dxa"/>
          </w:tcPr>
          <w:p w14:paraId="7817193B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Number of gene annotations to KEGG orthology</w:t>
            </w:r>
          </w:p>
        </w:tc>
        <w:tc>
          <w:tcPr>
            <w:tcW w:w="4675" w:type="dxa"/>
          </w:tcPr>
          <w:p w14:paraId="292FEBAA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1646</w:t>
            </w:r>
          </w:p>
        </w:tc>
      </w:tr>
      <w:tr w:rsidR="006E796F" w:rsidRPr="00C817EE" w14:paraId="66F7C561" w14:textId="77777777" w:rsidTr="00540BA5">
        <w:tc>
          <w:tcPr>
            <w:tcW w:w="4675" w:type="dxa"/>
          </w:tcPr>
          <w:p w14:paraId="31390F05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Predicted plasmids</w:t>
            </w:r>
          </w:p>
        </w:tc>
        <w:tc>
          <w:tcPr>
            <w:tcW w:w="4675" w:type="dxa"/>
          </w:tcPr>
          <w:p w14:paraId="7501F3ED" w14:textId="77777777" w:rsidR="006E796F" w:rsidRPr="00C817EE" w:rsidRDefault="006E796F" w:rsidP="00540BA5">
            <w:pPr>
              <w:spacing w:after="60"/>
              <w:rPr>
                <w:rFonts w:cs="Times New Roman"/>
                <w:szCs w:val="24"/>
              </w:rPr>
            </w:pPr>
            <w:r w:rsidRPr="00C817EE">
              <w:rPr>
                <w:rFonts w:cs="Times New Roman"/>
                <w:szCs w:val="24"/>
              </w:rPr>
              <w:t>5 [p9b_1 (18826 bp, GC 59%), p9b_2 (13375 bp, GC 60%), p9b_3 (9758 bp, GC 60%), p9b_4 (3007 bp, GC 66%) and p9b_5 (2295 bp, GC 67%)]</w:t>
            </w:r>
          </w:p>
        </w:tc>
      </w:tr>
    </w:tbl>
    <w:p w14:paraId="57D1A747" w14:textId="210B35F9" w:rsidR="00A6440F" w:rsidRPr="00C817EE" w:rsidRDefault="00A6440F">
      <w:pPr>
        <w:rPr>
          <w:rFonts w:cs="Times New Roman"/>
          <w:szCs w:val="24"/>
        </w:rPr>
      </w:pPr>
    </w:p>
    <w:p w14:paraId="0F9C9268" w14:textId="77777777" w:rsidR="00A21DF4" w:rsidRPr="006E796F" w:rsidRDefault="00A21DF4">
      <w:pPr>
        <w:rPr>
          <w:rFonts w:cs="Times New Roman"/>
          <w:szCs w:val="24"/>
        </w:rPr>
      </w:pPr>
    </w:p>
    <w:p w14:paraId="6E95A087" w14:textId="77777777" w:rsidR="00A21DF4" w:rsidRPr="006E796F" w:rsidRDefault="00A21DF4">
      <w:pPr>
        <w:rPr>
          <w:rFonts w:cs="Times New Roman"/>
          <w:szCs w:val="24"/>
        </w:rPr>
      </w:pPr>
    </w:p>
    <w:p w14:paraId="0AFC05E2" w14:textId="77777777" w:rsidR="00A21DF4" w:rsidRPr="006E796F" w:rsidRDefault="00A21DF4">
      <w:pPr>
        <w:rPr>
          <w:rFonts w:cs="Times New Roman"/>
          <w:szCs w:val="24"/>
        </w:rPr>
      </w:pPr>
    </w:p>
    <w:p w14:paraId="526BF3AC" w14:textId="77777777" w:rsidR="00A21DF4" w:rsidRPr="006E796F" w:rsidRDefault="00A21DF4">
      <w:pPr>
        <w:rPr>
          <w:rFonts w:cs="Times New Roman"/>
          <w:szCs w:val="24"/>
        </w:rPr>
      </w:pPr>
    </w:p>
    <w:p w14:paraId="6D9C4F29" w14:textId="77777777" w:rsidR="00A21DF4" w:rsidRPr="006E796F" w:rsidRDefault="00A21DF4">
      <w:pPr>
        <w:rPr>
          <w:rFonts w:cs="Times New Roman"/>
          <w:szCs w:val="24"/>
        </w:rPr>
      </w:pPr>
    </w:p>
    <w:p w14:paraId="7C5DDA80" w14:textId="77777777" w:rsidR="00286EE7" w:rsidRDefault="00286EE7">
      <w:pPr>
        <w:rPr>
          <w:rFonts w:cs="Times New Roman"/>
          <w:szCs w:val="24"/>
        </w:rPr>
        <w:sectPr w:rsidR="00286EE7">
          <w:pgSz w:w="12240" w:h="15840"/>
          <w:pgMar w:top="1440" w:right="1440" w:bottom="1440" w:left="1440" w:header="708" w:footer="708" w:gutter="0"/>
          <w:cols w:space="708"/>
          <w:docGrid w:linePitch="360"/>
        </w:sectPr>
      </w:pPr>
    </w:p>
    <w:p w14:paraId="379457C9" w14:textId="77777777" w:rsidR="00286EE7" w:rsidRPr="006D3B16" w:rsidRDefault="00286EE7" w:rsidP="00286EE7">
      <w:pPr>
        <w:rPr>
          <w:rFonts w:cs="Times New Roman"/>
          <w:szCs w:val="24"/>
          <w:u w:val="single"/>
          <w:lang w:val="en-GB"/>
        </w:rPr>
      </w:pPr>
      <w:r w:rsidRPr="006D3B16">
        <w:rPr>
          <w:rFonts w:cs="Times New Roman"/>
          <w:szCs w:val="24"/>
          <w:u w:val="single"/>
          <w:lang w:val="en-GB"/>
        </w:rPr>
        <w:lastRenderedPageBreak/>
        <w:t>Amino acid sequences</w:t>
      </w:r>
    </w:p>
    <w:p w14:paraId="50F89A74" w14:textId="77777777" w:rsidR="00286EE7" w:rsidRPr="00420B99" w:rsidRDefault="00286EE7" w:rsidP="00286EE7">
      <w:pPr>
        <w:rPr>
          <w:rFonts w:cs="Times New Roman"/>
          <w:i/>
          <w:iCs/>
          <w:szCs w:val="24"/>
          <w:lang w:val="en-GB"/>
        </w:rPr>
      </w:pPr>
      <w:r w:rsidRPr="00420B99">
        <w:rPr>
          <w:rFonts w:cs="Times New Roman"/>
          <w:i/>
          <w:iCs/>
          <w:szCs w:val="20"/>
          <w:lang w:val="en-GB"/>
        </w:rPr>
        <w:t>Enzymes involved in carbohydrate uptake and metabolism</w:t>
      </w:r>
    </w:p>
    <w:p w14:paraId="6C4A2536" w14:textId="77777777" w:rsidR="00286EE7" w:rsidRPr="00C817EE" w:rsidRDefault="00286EE7" w:rsidP="00286EE7">
      <w:pPr>
        <w:rPr>
          <w:rFonts w:cs="Times New Roman"/>
          <w:szCs w:val="24"/>
          <w:lang w:val="en-GB"/>
        </w:rPr>
      </w:pPr>
      <w:r w:rsidRPr="00C817EE">
        <w:rPr>
          <w:rFonts w:cs="Times New Roman"/>
          <w:szCs w:val="24"/>
          <w:lang w:val="en-GB"/>
        </w:rPr>
        <w:t xml:space="preserve">&gt;Carbohydrate-selective porin 1, </w:t>
      </w:r>
      <w:proofErr w:type="spellStart"/>
      <w:r w:rsidRPr="00C817EE">
        <w:rPr>
          <w:rFonts w:cs="Times New Roman"/>
          <w:szCs w:val="24"/>
          <w:lang w:val="en-GB"/>
        </w:rPr>
        <w:t>OprB</w:t>
      </w:r>
      <w:proofErr w:type="spellEnd"/>
      <w:r w:rsidRPr="00C817EE">
        <w:rPr>
          <w:rFonts w:cs="Times New Roman"/>
          <w:szCs w:val="24"/>
          <w:lang w:val="en-GB"/>
        </w:rPr>
        <w:t xml:space="preserve"> family</w:t>
      </w:r>
      <w:r>
        <w:rPr>
          <w:rFonts w:cs="Times New Roman"/>
          <w:szCs w:val="24"/>
          <w:lang w:val="en-GB"/>
        </w:rPr>
        <w:t xml:space="preserve"> (encoding gene at position </w:t>
      </w:r>
      <w:r w:rsidRPr="0066421A">
        <w:rPr>
          <w:rFonts w:cs="Times New Roman"/>
          <w:szCs w:val="24"/>
          <w:lang w:val="en-GB"/>
        </w:rPr>
        <w:t>1261539:1263020</w:t>
      </w:r>
      <w:r>
        <w:rPr>
          <w:rFonts w:cs="Times New Roman"/>
          <w:szCs w:val="24"/>
          <w:lang w:val="en-GB"/>
        </w:rPr>
        <w:t xml:space="preserve"> bp)</w:t>
      </w:r>
    </w:p>
    <w:p w14:paraId="738276FC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t>MCVVVSFYCNLSWARKPVPDHAARTQSGLLVSQPHAEVRETPAAPHASVSTRLNSIFRTEGLSILLTNREDALRVRDLSAGYYASSEAPGHILPQIGALRSRLQNRGVTFAFTYKGEAMADVGGGISRGMDYVHELTLQTQFDLGRLFGFTGWTVHTLLMERVGREVSHDRVGDYNISLMEVYSLSGHSVAHLTDMYAQKSFLHNTVDLAFGRMALTHVFATSPLLCSFMMTCSAPVAIKLDAGFSVYPKATWGGRVRLRPTRDTLVQIGAYSVSPLNEDISGWAWAGEKSTGLMIPVEFAWQPFFGPRKLPGHYVLGFAHDTTRYADNIGDVPAGSAIRPHGGEARDTFYLEADQMLYRKGGASQMAGGYVLAGYIHNTPDVSVISDEFYVGSSLLGIIPHRPHDRFGVMYSYYRMSPRTELGQQLRMDAGMALGVHVNGPQTHAAVLEAYYGVPVYPGILVQPEFQYMMRPGETAHIPNAEVVGLKVIGTL</w:t>
      </w:r>
    </w:p>
    <w:p w14:paraId="6F1B90D0" w14:textId="77777777" w:rsidR="00286EE7" w:rsidRPr="00C817EE" w:rsidRDefault="00286EE7" w:rsidP="00286EE7">
      <w:pPr>
        <w:rPr>
          <w:rFonts w:cs="Times New Roman"/>
          <w:szCs w:val="24"/>
          <w:lang w:val="en-GB"/>
        </w:rPr>
      </w:pPr>
      <w:r w:rsidRPr="00C817EE">
        <w:rPr>
          <w:rFonts w:cs="Times New Roman"/>
          <w:szCs w:val="24"/>
          <w:lang w:val="en-GB"/>
        </w:rPr>
        <w:t xml:space="preserve">&gt;Carbohydrate-selective porin 2, </w:t>
      </w:r>
      <w:proofErr w:type="spellStart"/>
      <w:r w:rsidRPr="00C817EE">
        <w:rPr>
          <w:rFonts w:cs="Times New Roman"/>
          <w:szCs w:val="24"/>
          <w:lang w:val="en-GB"/>
        </w:rPr>
        <w:t>OprB</w:t>
      </w:r>
      <w:proofErr w:type="spellEnd"/>
      <w:r w:rsidRPr="00C817EE">
        <w:rPr>
          <w:rFonts w:cs="Times New Roman"/>
          <w:szCs w:val="24"/>
          <w:lang w:val="en-GB"/>
        </w:rPr>
        <w:t xml:space="preserve"> family </w:t>
      </w:r>
      <w:r>
        <w:rPr>
          <w:rFonts w:cs="Times New Roman"/>
          <w:szCs w:val="24"/>
          <w:lang w:val="en-GB"/>
        </w:rPr>
        <w:t xml:space="preserve">(encoding gene at position </w:t>
      </w:r>
      <w:r w:rsidRPr="0066421A">
        <w:rPr>
          <w:rFonts w:cs="Times New Roman"/>
          <w:szCs w:val="24"/>
          <w:lang w:val="en-GB"/>
        </w:rPr>
        <w:t>1287655:1289154</w:t>
      </w:r>
      <w:r>
        <w:rPr>
          <w:rFonts w:cs="Times New Roman"/>
          <w:szCs w:val="24"/>
          <w:lang w:val="en-GB"/>
        </w:rPr>
        <w:t xml:space="preserve"> bp)</w:t>
      </w:r>
    </w:p>
    <w:p w14:paraId="0F8F71BA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t>MCVIKTCANNENKSAIKWNFIPVRIRLLAVAVGMLFIGCTLTSEVLAQTETAKTAFTTHYDPAAFPMTEMGQVAIGPLVPMLTASPHLFGDWGGIQPWLTNRGIFLNVTVNEEYMGNVTGGRQRANVAAGQVAGALDIDWQRLAGVPSFWTHMLVVNGHGSSLSNAIGDSITNPEEIYGARGNVVAHLVDMYADKGFLRDRIILSVGVIPTGSFFNQDYLACSFMNVSVCGNPAPSKYVPGGRDWPSGNLGAVLRVRPTLRTYIMGGIFAVSPHAYNGGISGWALGQDGLGKLSSQVEIGWSPSFGRHHLLGHYKIGYWYDNSRYPNLYADINGNSFQATGLPRRYESGMNAAWFLFNQMIHRSGDGLANGLIVIGGADYTQGSQVAMRDHEWIGLLQSGTPWGRPLDQVGAMFQYMEMGHTVTLQQESSLALGLPYLSNQWGAVYGIQSHENVWEAFYSIHVARGTAFQPDFQYLQRPGATTTFHDAAVIGFQFTTNL</w:t>
      </w:r>
    </w:p>
    <w:p w14:paraId="0D0AB148" w14:textId="77777777" w:rsidR="00286EE7" w:rsidRPr="00C817EE" w:rsidRDefault="00286EE7" w:rsidP="00286EE7">
      <w:pPr>
        <w:rPr>
          <w:rFonts w:cs="Times New Roman"/>
          <w:szCs w:val="24"/>
          <w:lang w:val="en-GB"/>
        </w:rPr>
      </w:pPr>
      <w:r w:rsidRPr="00C817EE">
        <w:rPr>
          <w:rFonts w:cs="Times New Roman"/>
          <w:szCs w:val="24"/>
          <w:lang w:val="en-GB"/>
        </w:rPr>
        <w:t xml:space="preserve">&gt;Carbohydrate-selective porin 3, </w:t>
      </w:r>
      <w:proofErr w:type="spellStart"/>
      <w:r w:rsidRPr="00C817EE">
        <w:rPr>
          <w:rFonts w:cs="Times New Roman"/>
          <w:szCs w:val="24"/>
          <w:lang w:val="en-GB"/>
        </w:rPr>
        <w:t>OprB</w:t>
      </w:r>
      <w:proofErr w:type="spellEnd"/>
      <w:r w:rsidRPr="00C817EE">
        <w:rPr>
          <w:rFonts w:cs="Times New Roman"/>
          <w:szCs w:val="24"/>
          <w:lang w:val="en-GB"/>
        </w:rPr>
        <w:t xml:space="preserve"> family </w:t>
      </w:r>
      <w:r>
        <w:rPr>
          <w:rFonts w:cs="Times New Roman"/>
          <w:szCs w:val="24"/>
          <w:lang w:val="en-GB"/>
        </w:rPr>
        <w:t xml:space="preserve">(encoding gene at position </w:t>
      </w:r>
      <w:r w:rsidRPr="0066421A">
        <w:rPr>
          <w:rFonts w:cs="Times New Roman"/>
          <w:szCs w:val="24"/>
          <w:lang w:val="en-GB"/>
        </w:rPr>
        <w:t>1433875:1435551</w:t>
      </w:r>
      <w:r>
        <w:rPr>
          <w:rFonts w:cs="Times New Roman"/>
          <w:szCs w:val="24"/>
          <w:lang w:val="en-GB"/>
        </w:rPr>
        <w:t xml:space="preserve"> bp)</w:t>
      </w:r>
    </w:p>
    <w:p w14:paraId="6E3FE049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t>MTHSILTKRILAGPSRFVPPFHTPHGSMCRQGLCAASCALGMGLIFSTSGMAQTQIEEDRARLGNSTPLIQQIDPANVRDSERAQADVEEKAAGDGDKLDTSGNLLGNMWGARPWLYKHGITFDIQEVDEVWGNGTGGSASGNDGAGGSGTGPAYDGVTMPTLTIDTEKLFGLKGGLFNVSALQTRGRSISQDHLANFNPVSGFEADRSTRLFELWYQQSFLKGTLDVKIGQQDLDTEFLISDYASLYLNANFGWPMAPSVNLYGGGPSWPLASPAIRIRYRPSEKFTFMFAAADDNPPGNRYNSTPIQQATGSVSGYNSDPTSQTYDGANGTNFNMGTGALLITELQYALNPQPADMSNVTKNPGLPGVYKLGGYYDTAKFADYRYNRNGGSLGAASVNPDSTESDLTPRWDRGNWMVYGIIDQMIWRPSIRSARSVGIFARATGNSGDRNMISFAVDAGINLKAPFRGRDNDTLGLGWGIGRASSGQRQFDRDSGSYVQGNENHLELTYQAQVTPWMVMQPDFQYIWHPSGGVADWTGLRRVGNEAVFGLHSSITF</w:t>
      </w:r>
    </w:p>
    <w:p w14:paraId="238C3526" w14:textId="77777777" w:rsidR="00286EE7" w:rsidRPr="00C817EE" w:rsidRDefault="00286EE7" w:rsidP="00286EE7">
      <w:pPr>
        <w:rPr>
          <w:rFonts w:cs="Times New Roman"/>
          <w:szCs w:val="24"/>
          <w:lang w:val="en-GB"/>
        </w:rPr>
      </w:pPr>
      <w:r w:rsidRPr="00C817EE">
        <w:rPr>
          <w:rFonts w:cs="Times New Roman"/>
          <w:szCs w:val="24"/>
          <w:lang w:val="en-GB"/>
        </w:rPr>
        <w:t xml:space="preserve">&gt;Carbohydrate-selective porin 4, </w:t>
      </w:r>
      <w:proofErr w:type="spellStart"/>
      <w:r w:rsidRPr="00C817EE">
        <w:rPr>
          <w:rFonts w:cs="Times New Roman"/>
          <w:szCs w:val="24"/>
          <w:lang w:val="en-GB"/>
        </w:rPr>
        <w:t>OprB</w:t>
      </w:r>
      <w:proofErr w:type="spellEnd"/>
      <w:r w:rsidRPr="00C817EE">
        <w:rPr>
          <w:rFonts w:cs="Times New Roman"/>
          <w:szCs w:val="24"/>
          <w:lang w:val="en-GB"/>
        </w:rPr>
        <w:t xml:space="preserve"> family </w:t>
      </w:r>
      <w:r>
        <w:rPr>
          <w:rFonts w:cs="Times New Roman"/>
          <w:szCs w:val="24"/>
          <w:lang w:val="en-GB"/>
        </w:rPr>
        <w:t xml:space="preserve">(encoding gene at position </w:t>
      </w:r>
      <w:r w:rsidRPr="0066421A">
        <w:rPr>
          <w:rFonts w:cs="Times New Roman"/>
          <w:szCs w:val="24"/>
          <w:lang w:val="en-GB"/>
        </w:rPr>
        <w:t>2853448:2854926</w:t>
      </w:r>
      <w:r>
        <w:rPr>
          <w:rFonts w:cs="Times New Roman"/>
          <w:szCs w:val="24"/>
          <w:lang w:val="en-GB"/>
        </w:rPr>
        <w:t xml:space="preserve"> bp)</w:t>
      </w:r>
    </w:p>
    <w:p w14:paraId="54DFCA8B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t>MKYAIDTRMTRPFPRLFVSLPLFFLALFALCESASAQAIPGEGQGVVGAQPSLNVNSRRNVSVNDPGSFFSAPYGNQHFFGDWAGLQPFLLKHGVHIEADVHEELAGNFRGGAKQGVTDAGQVGVEIDIDWHKLAGAPKNFWTHTMIVNGHGRNASTDYIHDSLAGVQQIYGARG</w:t>
      </w:r>
      <w:r w:rsidRPr="00C817EE">
        <w:rPr>
          <w:rFonts w:cs="Times New Roman"/>
          <w:szCs w:val="24"/>
        </w:rPr>
        <w:lastRenderedPageBreak/>
        <w:t>NVVAHLVYMYAEQSLFHNRLDISAGWIPVGSFFAASPLFCDFMNVSICGNPAPGKYVPGGRDWPSGNLGVVMRVMPTVDTYIMASMFAVSPHSYNGGISGWSWAQSGLGKFSTPVEIGWLPEFGRNHLAGHYKAGYGYDNSQYNDLYSDINGNSAVLTGQPFRKQSGVSTAWFQADQMIMRNGAGPTNGLILLAGYMYTSGKVSAMKDHTWAGIVETGAKWGRPLDTVGAMFHYYEMSRASILQQESSVLAGTPFLNNQWGKVWGIQTHENVYEVFYNIHTARGMSFQPDFQYINRPGGTTTYHDAAVMGLQFNCIL</w:t>
      </w:r>
    </w:p>
    <w:p w14:paraId="286A2B3C" w14:textId="77777777" w:rsidR="00286EE7" w:rsidRPr="00C817EE" w:rsidRDefault="00286EE7" w:rsidP="00286EE7">
      <w:pPr>
        <w:rPr>
          <w:rFonts w:cs="Times New Roman"/>
          <w:szCs w:val="24"/>
          <w:lang w:val="en-GB"/>
        </w:rPr>
      </w:pPr>
      <w:r w:rsidRPr="00C817EE">
        <w:rPr>
          <w:rFonts w:cs="Times New Roman"/>
          <w:szCs w:val="24"/>
          <w:lang w:val="en-GB"/>
        </w:rPr>
        <w:t xml:space="preserve">&gt;Carbohydrate-selective porin 5, </w:t>
      </w:r>
      <w:proofErr w:type="spellStart"/>
      <w:r w:rsidRPr="00C817EE">
        <w:rPr>
          <w:rFonts w:cs="Times New Roman"/>
          <w:szCs w:val="24"/>
          <w:lang w:val="en-GB"/>
        </w:rPr>
        <w:t>OprB</w:t>
      </w:r>
      <w:proofErr w:type="spellEnd"/>
      <w:r w:rsidRPr="00C817EE">
        <w:rPr>
          <w:rFonts w:cs="Times New Roman"/>
          <w:szCs w:val="24"/>
          <w:lang w:val="en-GB"/>
        </w:rPr>
        <w:t xml:space="preserve"> family </w:t>
      </w:r>
      <w:r>
        <w:rPr>
          <w:rFonts w:cs="Times New Roman"/>
          <w:szCs w:val="24"/>
          <w:lang w:val="en-GB"/>
        </w:rPr>
        <w:t xml:space="preserve">(encoding gene at position </w:t>
      </w:r>
      <w:r w:rsidRPr="0066421A">
        <w:rPr>
          <w:rFonts w:cs="Times New Roman"/>
          <w:szCs w:val="24"/>
          <w:lang w:val="en-GB"/>
        </w:rPr>
        <w:t>3040876:3042462</w:t>
      </w:r>
      <w:r>
        <w:rPr>
          <w:rFonts w:cs="Times New Roman"/>
          <w:szCs w:val="24"/>
          <w:lang w:val="en-GB"/>
        </w:rPr>
        <w:t xml:space="preserve"> bp)</w:t>
      </w:r>
    </w:p>
    <w:p w14:paraId="0C09767D" w14:textId="77777777" w:rsidR="00286EE7" w:rsidRPr="00C817EE" w:rsidRDefault="00286EE7" w:rsidP="00286EE7">
      <w:pPr>
        <w:rPr>
          <w:rFonts w:cs="Times New Roman"/>
          <w:szCs w:val="24"/>
          <w:lang w:val="en-GB"/>
        </w:rPr>
      </w:pPr>
      <w:r w:rsidRPr="00C817EE">
        <w:rPr>
          <w:rFonts w:cs="Times New Roman"/>
          <w:szCs w:val="24"/>
        </w:rPr>
        <w:t>MKIPDPPPPRWTALSRLLFLSCMLIGPCGATTAHAQVPRTQIADDRARLGNSTPLIQQIDPATVRDSERAQADAQAPPSADALDTSGSLLGNMGGARPWLYRHGISFDLQDVNELWGNATGGSASASDGAGGAGTGPAYDGVTMPTLTIDTEKLFGLKGGLFNVSALQTRGRSISQDHLADFNPVSGFEADRSTRLFELWYQHSFLGGKLDVKIGQQDLDTEFLISDYGALYLNANFGWPMGPSLNLYAGGPSWPLASPAVRVRYRPDETFTFMFAAADDNPPGNSSNSFVIQNGGNRADPTSQTTNDGSGTQFNMGTGALLITELQYALNPQPADMGSATRNPGLPGVYKLGGYYDTARFPDYRYNMQGRPLGTYGGMPRQDRGNWLLYGIIDQMIWRPSLASPRSLGVFARATGNSGDRNMISFAIDAGLNLKAPFRGRNNDTIGLGWGIGRASSGLREYDRTSGALLQGSENHLELTYQAQVTPWMVMQPDFQYVWHPSGRVADWSGLRRVGNEVVCGLHASLTF</w:t>
      </w:r>
    </w:p>
    <w:p w14:paraId="62135D25" w14:textId="77777777" w:rsidR="00286EE7" w:rsidRPr="00C817EE" w:rsidRDefault="00286EE7" w:rsidP="00286EE7">
      <w:pPr>
        <w:rPr>
          <w:rFonts w:cs="Times New Roman"/>
          <w:szCs w:val="24"/>
          <w:lang w:val="en-GB"/>
        </w:rPr>
      </w:pPr>
      <w:r w:rsidRPr="00C817EE">
        <w:rPr>
          <w:rFonts w:cs="Times New Roman"/>
          <w:szCs w:val="24"/>
          <w:lang w:val="en-GB"/>
        </w:rPr>
        <w:t xml:space="preserve">&gt;Carbohydrate-selective porin 6, </w:t>
      </w:r>
      <w:proofErr w:type="spellStart"/>
      <w:r w:rsidRPr="00C817EE">
        <w:rPr>
          <w:rFonts w:cs="Times New Roman"/>
          <w:szCs w:val="24"/>
          <w:lang w:val="en-GB"/>
        </w:rPr>
        <w:t>OprB</w:t>
      </w:r>
      <w:proofErr w:type="spellEnd"/>
      <w:r w:rsidRPr="00C817EE">
        <w:rPr>
          <w:rFonts w:cs="Times New Roman"/>
          <w:szCs w:val="24"/>
          <w:lang w:val="en-GB"/>
        </w:rPr>
        <w:t xml:space="preserve"> family </w:t>
      </w:r>
      <w:r>
        <w:rPr>
          <w:rFonts w:cs="Times New Roman"/>
          <w:szCs w:val="24"/>
          <w:lang w:val="en-GB"/>
        </w:rPr>
        <w:t>(encoding gene at position</w:t>
      </w:r>
      <w:r w:rsidRPr="0066421A">
        <w:rPr>
          <w:rFonts w:cs="Times New Roman"/>
          <w:szCs w:val="24"/>
          <w:lang w:val="en-GB"/>
        </w:rPr>
        <w:t xml:space="preserve"> 3439017:3440453</w:t>
      </w:r>
      <w:r>
        <w:rPr>
          <w:rFonts w:cs="Times New Roman"/>
          <w:szCs w:val="24"/>
          <w:lang w:val="en-GB"/>
        </w:rPr>
        <w:t xml:space="preserve"> bp)</w:t>
      </w:r>
    </w:p>
    <w:p w14:paraId="1BE93613" w14:textId="77777777" w:rsidR="00286EE7" w:rsidRPr="00C817EE" w:rsidRDefault="00286EE7" w:rsidP="00286EE7">
      <w:pPr>
        <w:rPr>
          <w:rFonts w:cs="Times New Roman"/>
          <w:szCs w:val="24"/>
          <w:lang w:val="en-GB"/>
        </w:rPr>
      </w:pPr>
      <w:r w:rsidRPr="00C817EE">
        <w:rPr>
          <w:rFonts w:cs="Times New Roman"/>
          <w:szCs w:val="24"/>
        </w:rPr>
        <w:t>MSVPGHAQTIPVAARDVWQADEIPASESQDTPSAAGGSLLGDMGGLRPWLARYGMTLGIQDVNELWGNATGGIASTSGDGRGAGTGASYIGVTMPDLTADLEKLMGLVGGTFNVSALQIRGRAITQDHLADFNPISGFEADRSTRLFELWYQQSFLKDTLDIKIGQQDLDTEFLISDYASQYLNASFGWPMGPSANLYAGGPSWPLAAPAIRLRYRPGGNYTVMFAASDDNPSGNRDSNVFGVTSNPADPTSQTMNDGSGTQFNMGTGALLITEIQYALNPRSGDRPGAVRHAGLPGVYKLGGYYDTARFPDYRYNMQGQSLGAYGGTPRWDRGNWLIYGIVDQLIWRPSPEGARALGVFVRATGNSGDRNIISFAIDAGLNLKAPFAGRTNDTLGLGWGIGRATSGVRAYDRARGALVQGNENHFELTYQAQVTPWMVLQPDFQYVLDPSGGLGNPSRPMRRIGNEAVFGLHTNVNF</w:t>
      </w:r>
    </w:p>
    <w:p w14:paraId="5CCC4460" w14:textId="77777777" w:rsidR="00286EE7" w:rsidRPr="00C817EE" w:rsidRDefault="00286EE7" w:rsidP="00286EE7">
      <w:pPr>
        <w:rPr>
          <w:rFonts w:cs="Times New Roman"/>
          <w:szCs w:val="24"/>
          <w:lang w:val="en-GB"/>
        </w:rPr>
      </w:pPr>
      <w:r w:rsidRPr="00C817EE">
        <w:rPr>
          <w:rFonts w:cs="Times New Roman"/>
          <w:szCs w:val="24"/>
          <w:lang w:val="en-GB"/>
        </w:rPr>
        <w:t xml:space="preserve">&gt;Carbohydrate-selective porin 7, </w:t>
      </w:r>
      <w:proofErr w:type="spellStart"/>
      <w:r w:rsidRPr="00C817EE">
        <w:rPr>
          <w:rFonts w:cs="Times New Roman"/>
          <w:szCs w:val="24"/>
          <w:lang w:val="en-GB"/>
        </w:rPr>
        <w:t>OprB</w:t>
      </w:r>
      <w:proofErr w:type="spellEnd"/>
      <w:r w:rsidRPr="00C817EE">
        <w:rPr>
          <w:rFonts w:cs="Times New Roman"/>
          <w:szCs w:val="24"/>
          <w:lang w:val="en-GB"/>
        </w:rPr>
        <w:t xml:space="preserve"> family </w:t>
      </w:r>
      <w:r>
        <w:rPr>
          <w:rFonts w:cs="Times New Roman"/>
          <w:szCs w:val="24"/>
          <w:lang w:val="en-GB"/>
        </w:rPr>
        <w:t>(encoding gene at position</w:t>
      </w:r>
      <w:r w:rsidRPr="0066421A">
        <w:rPr>
          <w:rFonts w:cs="Times New Roman"/>
          <w:szCs w:val="24"/>
          <w:lang w:val="en-GB"/>
        </w:rPr>
        <w:t xml:space="preserve"> 3440518:3441825 bp</w:t>
      </w:r>
      <w:r>
        <w:rPr>
          <w:rFonts w:cs="Times New Roman"/>
          <w:szCs w:val="24"/>
          <w:lang w:val="en-GB"/>
        </w:rPr>
        <w:t>)</w:t>
      </w:r>
    </w:p>
    <w:p w14:paraId="23681009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t>MVVFLAVLSPAYAQTVPVSVPSAGVTPRQSVPDHIDPRTRLSGDWGGMRNWLLAQGIDIRISDTDELWANPVGGAQASENYIGSTAVEMVTDLHALTGLALGTFDISAMEIRGRPFSNAPLYVFNQTSNIEADDNGRLYELWYSQKFLRERLALRIGKLDLGHDFMVSSVGLTFLNASFSWPIMPDNDLYDQGPVSPVTTPAIRLRYTLSPRWNFLFAAADDNPVGGPFINVRDPWNQNRDPGGTRFSFSTGALFFGEVQYRRDISGRQGTYKLGGYFDTGRFPDQSDFAKSHKTNWAVYGIVDQTLRHFGRITTLDAFIRGNWTADTDRNQIVYAVDGGIALSAPFHRRGDVLGLGAGLGAASPCLAAADRRSGLPAQGNEYHLELTYQAQVTPWFMLQPDIQGIVSPSGGVLDDRGRRVHDEAIFGLHGSVTF</w:t>
      </w:r>
    </w:p>
    <w:p w14:paraId="6A3BF818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t xml:space="preserve">&gt;Aquaporin Z_1 </w:t>
      </w:r>
      <w:r>
        <w:rPr>
          <w:rFonts w:cs="Times New Roman"/>
          <w:szCs w:val="24"/>
          <w:lang w:val="en-GB"/>
        </w:rPr>
        <w:t>(encoding gene at position</w:t>
      </w:r>
      <w:r w:rsidRPr="0066421A">
        <w:rPr>
          <w:rFonts w:cs="Times New Roman"/>
          <w:szCs w:val="24"/>
          <w:lang w:val="en-GB"/>
        </w:rPr>
        <w:t xml:space="preserve"> 1386137:1387120</w:t>
      </w:r>
      <w:r>
        <w:rPr>
          <w:rFonts w:cs="Times New Roman"/>
          <w:szCs w:val="24"/>
          <w:lang w:val="en-GB"/>
        </w:rPr>
        <w:t xml:space="preserve"> </w:t>
      </w:r>
      <w:r w:rsidRPr="0066421A">
        <w:rPr>
          <w:rFonts w:cs="Times New Roman"/>
          <w:szCs w:val="24"/>
          <w:lang w:val="en-GB"/>
        </w:rPr>
        <w:t>bp</w:t>
      </w:r>
      <w:r>
        <w:rPr>
          <w:rFonts w:cs="Times New Roman"/>
          <w:szCs w:val="24"/>
          <w:lang w:val="en-GB"/>
        </w:rPr>
        <w:t>)</w:t>
      </w:r>
    </w:p>
    <w:p w14:paraId="19A98DDB" w14:textId="77777777" w:rsidR="00286EE7" w:rsidRPr="00C817EE" w:rsidRDefault="00286EE7" w:rsidP="00286EE7">
      <w:pPr>
        <w:rPr>
          <w:rFonts w:cs="Times New Roman"/>
          <w:szCs w:val="24"/>
          <w:lang w:val="en-GB"/>
        </w:rPr>
      </w:pPr>
      <w:r w:rsidRPr="00C817EE">
        <w:rPr>
          <w:rFonts w:cs="Times New Roman"/>
          <w:szCs w:val="24"/>
        </w:rPr>
        <w:lastRenderedPageBreak/>
        <w:t>MKYIEIHGKRRSAYPTCRSTLFPHPPCSFKNIRGLEKGQKAHSPFPSNDNKRIKWANMLKNRQFLGELIAECIAVAIIVMIGDSVAAMYALYDPSPYKLAYWGVCIVWGLSVTIAIYITGSVSGTHANPAVSVALALYRGFPWRKVPAYCAAQILGGVIGAALVYTLYQPVIDHYNQLHALTRADGGAAGVFFTHPGEFITPFHAFVDETILTGLLVFGIFAVTCEYNTVAPQANSGALIIGLLVASIGACSGYLEAWAINPARDFGPRLFCFLAGWGDSALPGPDHFWWVPVAGPVLGGVLGAGCYQFLIRPFIPRQASPAVPPVS</w:t>
      </w:r>
    </w:p>
    <w:p w14:paraId="18B3DBEF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t xml:space="preserve">&gt;Aquaporin Z_2 </w:t>
      </w:r>
      <w:r>
        <w:rPr>
          <w:rFonts w:cs="Times New Roman"/>
          <w:szCs w:val="24"/>
          <w:lang w:val="en-GB"/>
        </w:rPr>
        <w:t>(encoding gene at position</w:t>
      </w:r>
      <w:r w:rsidRPr="0066421A">
        <w:rPr>
          <w:rFonts w:cs="Times New Roman"/>
          <w:szCs w:val="24"/>
          <w:lang w:val="en-GB"/>
        </w:rPr>
        <w:t xml:space="preserve"> 1847677:1848606</w:t>
      </w:r>
      <w:r>
        <w:rPr>
          <w:rFonts w:cs="Times New Roman"/>
          <w:szCs w:val="24"/>
          <w:lang w:val="en-GB"/>
        </w:rPr>
        <w:t xml:space="preserve"> </w:t>
      </w:r>
      <w:r w:rsidRPr="0066421A">
        <w:rPr>
          <w:rFonts w:cs="Times New Roman"/>
          <w:szCs w:val="24"/>
          <w:lang w:val="en-GB"/>
        </w:rPr>
        <w:t>bp</w:t>
      </w:r>
      <w:r>
        <w:rPr>
          <w:rFonts w:cs="Times New Roman"/>
          <w:szCs w:val="24"/>
          <w:lang w:val="en-GB"/>
        </w:rPr>
        <w:t>)</w:t>
      </w:r>
    </w:p>
    <w:p w14:paraId="47091D57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t>MRLPHLHLPYLHVHVHDRPLAGDPHPHNPFHWKLYFCETVATAILMVLGLSGVILLTAPGSPLSPPLLHHPYVQTALCGLVFGLSGTAAAMTPFGKVSGAHINPSVTLAFSLAKRIGGVDALNYMIAQVIGAFLGTAVVYGLGRLVTWWGSMAVAVRYGATVPYGRISIWWAMWSEMFVTAALIAMLYWLAAHPRWKFITPWSGGLFFLIMNPFTAWLSGNSVNFARTLAPALFSGQWTGLWVYVVGPFAGASLAVMAIRMNLMGRLHLLEARLVNFGHHGRVPGLDDPHRKLNHPDDPDHVPPGTGPA</w:t>
      </w:r>
    </w:p>
    <w:p w14:paraId="43B77151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t>&gt;Aquaporin Z_3</w:t>
      </w:r>
      <w:r>
        <w:rPr>
          <w:rFonts w:cs="Times New Roman"/>
          <w:szCs w:val="24"/>
        </w:rPr>
        <w:t xml:space="preserve"> </w:t>
      </w:r>
      <w:r>
        <w:rPr>
          <w:rFonts w:cs="Times New Roman"/>
          <w:szCs w:val="24"/>
          <w:lang w:val="en-GB"/>
        </w:rPr>
        <w:t>(encoding gene at position</w:t>
      </w:r>
      <w:r w:rsidRPr="0066421A">
        <w:rPr>
          <w:rFonts w:cs="Times New Roman"/>
          <w:szCs w:val="24"/>
          <w:lang w:val="en-GB"/>
        </w:rPr>
        <w:t xml:space="preserve"> 3161790:3162686</w:t>
      </w:r>
      <w:r>
        <w:rPr>
          <w:rFonts w:cs="Times New Roman"/>
          <w:szCs w:val="24"/>
          <w:lang w:val="en-GB"/>
        </w:rPr>
        <w:t xml:space="preserve"> </w:t>
      </w:r>
      <w:r w:rsidRPr="0066421A">
        <w:rPr>
          <w:rFonts w:cs="Times New Roman"/>
          <w:szCs w:val="24"/>
          <w:lang w:val="en-GB"/>
        </w:rPr>
        <w:t>bp</w:t>
      </w:r>
      <w:r>
        <w:rPr>
          <w:rFonts w:cs="Times New Roman"/>
          <w:szCs w:val="24"/>
          <w:lang w:val="en-GB"/>
        </w:rPr>
        <w:t>)</w:t>
      </w:r>
    </w:p>
    <w:p w14:paraId="6F82FAAD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t>MTATRPPGGSAITDRPLAGAPHPDHPLHWKLYGCEMVATMVLMLCGIVSVTLLTTPQTPVGRMLAPHPVIQTMLCGLFFGLAGTVAAYTPFGRVSGAHVSPSVSLAFSLARRLGWVDLCGYVAAQMLGACLAAVLLAGVGHVLPVWGKMAQDATFAATVPFSGVAVVWPLVTEMVLTCLLVIMLCALAAHPVLKWFTPWAGGVFFCLCNPVSAWLSGNSSNLARSFGPAVVTGQWDSFWIYALGPFTGAAMAIWLLRSRLLGRIEVEEARLVNFGHHGRIPSLLHPGRRMEGGPAKYD</w:t>
      </w:r>
    </w:p>
    <w:p w14:paraId="0ED7BF47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t>&gt;</w:t>
      </w:r>
      <w:proofErr w:type="spellStart"/>
      <w:r w:rsidRPr="00C817EE">
        <w:rPr>
          <w:rFonts w:cs="Times New Roman"/>
          <w:szCs w:val="24"/>
        </w:rPr>
        <w:t>Quinoprotein</w:t>
      </w:r>
      <w:proofErr w:type="spellEnd"/>
      <w:r w:rsidRPr="00C817EE">
        <w:rPr>
          <w:rFonts w:cs="Times New Roman"/>
          <w:szCs w:val="24"/>
        </w:rPr>
        <w:t xml:space="preserve"> glucose dehydrogenase_1 </w:t>
      </w:r>
      <w:r>
        <w:rPr>
          <w:rFonts w:cs="Times New Roman"/>
          <w:szCs w:val="24"/>
        </w:rPr>
        <w:t>(</w:t>
      </w:r>
      <w:r>
        <w:rPr>
          <w:rFonts w:cs="Times New Roman"/>
          <w:szCs w:val="24"/>
          <w:lang w:val="en-GB"/>
        </w:rPr>
        <w:t>encoding gene at position 1924182:1926572 bp)</w:t>
      </w:r>
    </w:p>
    <w:p w14:paraId="05D1C729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t>MNTPLRSAPLLAAAIGVCALAGLYLLGGGLWLCAIGGSFYYVVAGALLLVTAFLLFRRQAVALTVYAALLLGTMAWAVNEAGLDFWALAPRGDILVPIGIVLLLPWVTRHLQPATPGARLPLLGAIGAAVVVIGAALMGDPQDIAGSLPPVAQNAPEPGDAHQMPDEDWQAYGRTQFGDRFSPLRQINTGNVSRLKVAWTFRTGDMRGPNDPGEITDEVTPIKVRDTLYLCTPHQILFALDARTGKQRWKFDPQLQYNPTFQHLTCRGVSYHEDRVEAQADGAPAPAPAECARRIFLPTNDGQLFALDAESGARCASFGNNGVVDLRDGMPVRTLGFYEPTSPPVVTDTTVIVSGAVTDNYSTHEPSGVTRGFDVHTGALRWAFDPGNPDPNEMPSEHHTFVPNSPNSWITSSYDAKLDLIYIPMGVQTPDIWGGNRGADAERYASAIVALNATTGRLVWSYQTVHHDLWDMDIPAQPSLVDIRNEHGEVIPTLYAPAKTGNIFVLDRRNGQLVVPAPEQPVPQGAAPGDHLSPTQPFSRLTFRPSQKLTDADMWGGTMFDQLVCRIMFHRLRYEGTFTPPSLQGTLVFPGNLGMFEWGGLAVDPERQIAIANPIAIPFVSKLIPRGPNNPATPDRSLPSGSESGVQPQFGVPYGVDLHPFLSPLGLPCKQPAWGYMSGIDLRTNKIVWKHRNGTIRDSAPLPLPIWMGVPSLGGPLTTAGGVAFLTSTLDYYIRAYDVTTGRVLWQDRLPAGGQSTPMTYAVDGRQYIVTADGGHGSFGTKLGDYIVAYTLADQN</w:t>
      </w:r>
    </w:p>
    <w:p w14:paraId="5BD2247E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t>&gt;</w:t>
      </w:r>
      <w:proofErr w:type="spellStart"/>
      <w:r w:rsidRPr="00C817EE">
        <w:rPr>
          <w:rFonts w:cs="Times New Roman"/>
          <w:szCs w:val="24"/>
        </w:rPr>
        <w:t>Quinoprotein</w:t>
      </w:r>
      <w:proofErr w:type="spellEnd"/>
      <w:r w:rsidRPr="00C817EE">
        <w:rPr>
          <w:rFonts w:cs="Times New Roman"/>
          <w:szCs w:val="24"/>
        </w:rPr>
        <w:t xml:space="preserve"> glucose dehydrogenase_2 </w:t>
      </w:r>
      <w:r>
        <w:rPr>
          <w:rFonts w:cs="Times New Roman"/>
          <w:szCs w:val="24"/>
        </w:rPr>
        <w:t>(</w:t>
      </w:r>
      <w:r>
        <w:rPr>
          <w:rFonts w:cs="Times New Roman"/>
          <w:szCs w:val="24"/>
          <w:lang w:val="en-GB"/>
        </w:rPr>
        <w:t>encoding gene at position 2594170:2596791 bp)</w:t>
      </w:r>
    </w:p>
    <w:p w14:paraId="27CEE33F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lastRenderedPageBreak/>
        <w:t>MRQDLPFESHAREIPRNPSGAACLHHAVQTRWPHTGIESIMFPRPIENFRKNAGMREGKQKLFSIITSALLALVGLFLFFGGAQLMVLGGSWFYVLAGCLLLAVAVTGVKAPQLAMRVYAAFLVVATIWALTETGFNIWGLEVRLLAPIGFGAWMLLPWVWRSGGNWLADKRDMLGAIGLAVVVLVISCFTSYSIDGTVPDDRMAAQGQADPAADGVADADWQAYGRTMGGDRYSPLAQITRGNVSHLKRAWVTRTGDVEQDGEGTVAGPDQGHEFNLEVTPLKVGDTLYMCTPHSWVMALDATTGKVKWKFDPHPDTADLAKNVYLACRGVSYYRIPDEIQTSCRTRIYSPVADVRIVALDAETGKPCDDFGDHGFISMRAYLGHVPHGFHFITSPPLVAKNRLITGGWIFDNQANFEPSGAIRAFDATTGEIAWAWDAGHSPETWKPGPTDVLTRDTPNAWGVYTADPALGMVYIPTGNAPPDNWGGSRRPFDDATSSATIALDIVTGERRWTYQTVHHDLWDMDIPSGPSMVELPGPNGESIPALVQSTKRGEFFVLDRRTGAPVPGYPVEERPVPTAGAAPDDRVSPTQPYPAAMPSLTPPNLKESDMWGATLLDQMICRIQYRQSAYEGQFTPPHVGRTTIVYPAFYGVVDWQGITIDPQRKIMLANASYLPFRIKLEKRQGLEGKGVLPRWNGQGEEPAAKGDALSVSPDYGTPYIALTNPWLNPLQIPCKGPVWGTITAIDLVTKKIVWQHPVGTTRDTGPFRTHNNLPLPTGMYNIGGSIVTRGGLVFMGATADDYLRAFDLATGKVIWTDRLPAGGQATPMSYEIGGKQYVLIAAGGHGGLGTRSGDYIIAYTLDGEKGAASAQ</w:t>
      </w:r>
    </w:p>
    <w:p w14:paraId="46F0A9D3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t>&gt;G</w:t>
      </w:r>
      <w:proofErr w:type="spellStart"/>
      <w:r w:rsidRPr="00C817EE">
        <w:rPr>
          <w:rFonts w:cs="Times New Roman"/>
          <w:szCs w:val="24"/>
          <w:lang w:val="en-GB"/>
        </w:rPr>
        <w:t>lycerol</w:t>
      </w:r>
      <w:proofErr w:type="spellEnd"/>
      <w:r w:rsidRPr="00C817EE">
        <w:rPr>
          <w:rFonts w:cs="Times New Roman"/>
          <w:szCs w:val="24"/>
          <w:lang w:val="en-GB"/>
        </w:rPr>
        <w:t xml:space="preserve"> uptake facilitator protein </w:t>
      </w:r>
      <w:r>
        <w:rPr>
          <w:rFonts w:cs="Times New Roman"/>
          <w:szCs w:val="24"/>
        </w:rPr>
        <w:t>(</w:t>
      </w:r>
      <w:r>
        <w:rPr>
          <w:rFonts w:cs="Times New Roman"/>
          <w:szCs w:val="24"/>
          <w:lang w:val="en-GB"/>
        </w:rPr>
        <w:t>encoding gene at position 1285133:1285972 bp)</w:t>
      </w:r>
    </w:p>
    <w:p w14:paraId="19AFD780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t>MNRVFLGELISEALAVFIIIAFGDSVAAMYLLYDPSPYLHAYWGVCIVWGLGVTVAIYATGSVSGTHANPAVTLALATYRAFPWKKVIPYWFAQIVGGFLGAALVYALYYPVIDHFNDMHQLARMSGGGAGVFFTAPAPGITLWHAFSDEIILTAILVFGIFAITEQYNEMAPGANFGALIIGFLVAAIGASMGYLEAWAINPARDLGPRLFAYVAGWHEAALPAAGHYWLVPVAGPLIGGLLGATAYEYLIYPFLPAQLRARQALQGKIAEETIIIGE</w:t>
      </w:r>
    </w:p>
    <w:p w14:paraId="09EB06CC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t xml:space="preserve">&gt;Glycerol kinase_1 </w:t>
      </w:r>
      <w:r>
        <w:rPr>
          <w:rFonts w:cs="Times New Roman"/>
          <w:szCs w:val="24"/>
        </w:rPr>
        <w:t>(</w:t>
      </w:r>
      <w:r>
        <w:rPr>
          <w:rFonts w:cs="Times New Roman"/>
          <w:szCs w:val="24"/>
          <w:lang w:val="en-GB"/>
        </w:rPr>
        <w:t>encoding gene at position 1286008:1287507 bp)</w:t>
      </w:r>
    </w:p>
    <w:p w14:paraId="1870638E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t>MTDYVGAIDQGTTSSRFMIFDRKGTIVSVAQKEHRQIYPRPGWVEHDPIEILENTNEMIGAAMARANLGAASLVSVGITNQRETAVLWDRTTGLPLHNAIVWQDTRVDQLVSEYGRDGGQDRFRAITGLPLASYFAGLKLRWLLDNVEGARQKAESGQALFGTVDSWLSWNLTGGTRGGIHITDVTNASRTQLMNLKTCAWDEDMLAAFSIPAACLPRIVPSSQVYGTITIPSLQGTKLAGILGDQQAALVGQTCFSPGEAKNTYGTGSFLLMNTGTDPVQSKAGLLTTVAYQFGTEEPRYALEGSIAITGALVQWLRDNLKLFDLATQIEPLARSVADNGGVYIVPAFSGLYAPYWKENARGVIVGLTRYVTRAHFARATLEATAYQVRDVVAAMEEDSGIVLRSLKTDGGMVANELLMQFQADILNVPVVRPKVVETTALGAAYAAGLAVGYWKNIDDLRANWEVDRTWQPTMPPEQRARYLAWWKKAVQKSFDWAE</w:t>
      </w:r>
    </w:p>
    <w:p w14:paraId="2AA7EED7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t xml:space="preserve">&gt;Glycerol kinase_2 </w:t>
      </w:r>
      <w:r>
        <w:rPr>
          <w:rFonts w:cs="Times New Roman"/>
          <w:szCs w:val="24"/>
        </w:rPr>
        <w:t>(</w:t>
      </w:r>
      <w:r>
        <w:rPr>
          <w:rFonts w:cs="Times New Roman"/>
          <w:szCs w:val="24"/>
          <w:lang w:val="en-GB"/>
        </w:rPr>
        <w:t>encoding gene at position 1389048:13890547 bp)</w:t>
      </w:r>
    </w:p>
    <w:p w14:paraId="0782870D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t>MNKKNRILAIDQGTTSTRSIVFDRDIAALSVARVEFAQHYPNQGWVEHDAEEIWSNVLSTAREAIAKVGGPATIAGIGITNQRETIVVWDRKTGSPVHRAIVWQDRRTTPVCMRMHEQGYEPLVRERTGLLLDPYFSATKIAWILDNVEGARARAERGELACGTIDSFLLWRLTGGRVHATDTTNASRTLLFNIHTCAWDDELLALFNVPRAILPEVRTNSEIFGETEADLFGEPLKVAGMAGDQNAAMVGQACFKPGTAKATYGTGCFALLNTGTTPVNSENRMLTTIAYRIGDETVYALEGSIFVAGAAIRWLRDGLGLITHASQTDDMATRVPHSHGVYMVPGFVGLGA</w:t>
      </w:r>
      <w:r w:rsidRPr="00C817EE">
        <w:rPr>
          <w:rFonts w:cs="Times New Roman"/>
          <w:szCs w:val="24"/>
        </w:rPr>
        <w:lastRenderedPageBreak/>
        <w:t>PHWDPDARGLICGMTLGSTAAHIARAALESVAYQTLDLMEAMREDGGGKLNALRVDGGMSVNDWFCQFLADMLQTPVERPRQVETTALGAAFLAGLATGVWSSIPELEGTWTRGHLFRPTMDKAQRDSMVAGWHLAVRRTLSSTVAA</w:t>
      </w:r>
    </w:p>
    <w:p w14:paraId="3583A224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t>&gt;Glycerol dehydrogenase_1 (</w:t>
      </w:r>
      <w:r>
        <w:rPr>
          <w:rFonts w:cs="Times New Roman"/>
          <w:szCs w:val="24"/>
          <w:lang w:val="en-GB"/>
        </w:rPr>
        <w:t xml:space="preserve">encoding gene at position </w:t>
      </w:r>
      <w:r w:rsidRPr="00C817EE">
        <w:rPr>
          <w:rFonts w:cs="Times New Roman"/>
          <w:szCs w:val="24"/>
        </w:rPr>
        <w:t>1201435:1203437 bp)</w:t>
      </w:r>
    </w:p>
    <w:p w14:paraId="15EFFD32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t>MRRYRFLAMGMAAAWLCLPVSSHAQFAAAGSGGPPGASIPGPGRADEPAEQTPADPGYFAGPSPYAPQAPGVNAANLPDIGSVAADSLPAMLPQAGAAPAPGDWATYGRDDAQTRYSPLAQITPENVSHLQVAFTYHTGSYPRPGQTNKWAAETTPIKVGDGLYMCSAQNDIMKLDPATGKEIWRRNLGEKYEAIPYTAACKGVTYFTSSQVPQGQPCHNRILEGTLDMRLVAVDAATGEFCPGFGHGGQVNLMQGMGESVPGFVAMTVPPTVVNGVVVVNHQVLDGQRRWAPSGVVRGYDAESGRFVWAWDVKHPDDHDQPTGNRHYSRGTPNSWAAMTGDDALGLVYVPTGNAAGDYFSGYRSAAENAVSTSIVALDVRTGSPRWVFQTVHKDVWDYDMGSQVTMMDMPGTDGQTVPAIIVPTKRGQTFVLDRRTGQSILPVEERPAPAGDVAGDTRAPTQPWSVGMPSLHMPDLREQDMWGMSPIDQLYCRIKFRRAHYVGEFTPPSLDRPWIMYPGNNGGSDWGSMAYDPQTGILMMLREYGGKPLVEWLVLLLGVVIFLVGLVFVAGGAELALLGGSLYYLLCGLVLLASGTAMLMGRTLGALLYLAALAYTWAWSVWEVGFSPVDLLPRAFGPTLLGLPVLFSIPVLRRMATRRAIGGIC</w:t>
      </w:r>
    </w:p>
    <w:p w14:paraId="32D130E5" w14:textId="77777777" w:rsidR="00286EE7" w:rsidRPr="00C817EE" w:rsidRDefault="00286EE7" w:rsidP="00286EE7">
      <w:pPr>
        <w:rPr>
          <w:rFonts w:cs="Times New Roman"/>
          <w:szCs w:val="24"/>
        </w:rPr>
      </w:pPr>
      <w:r w:rsidRPr="00C817EE">
        <w:rPr>
          <w:rFonts w:cs="Times New Roman"/>
          <w:szCs w:val="24"/>
        </w:rPr>
        <w:t>&gt; Glycerol dehydrogenase_2 (</w:t>
      </w:r>
      <w:r>
        <w:rPr>
          <w:rFonts w:cs="Times New Roman"/>
          <w:szCs w:val="24"/>
          <w:lang w:val="en-GB"/>
        </w:rPr>
        <w:t xml:space="preserve">encoding gene at position </w:t>
      </w:r>
      <w:r w:rsidRPr="0066421A">
        <w:rPr>
          <w:rFonts w:cs="Times New Roman"/>
          <w:lang w:val="en-GB"/>
        </w:rPr>
        <w:t>1673449:1676036 bp</w:t>
      </w:r>
      <w:r w:rsidRPr="00C817EE">
        <w:rPr>
          <w:rFonts w:cs="Times New Roman"/>
          <w:szCs w:val="24"/>
        </w:rPr>
        <w:t>)</w:t>
      </w:r>
    </w:p>
    <w:p w14:paraId="1E4D90D8" w14:textId="77777777" w:rsidR="00286EE7" w:rsidRDefault="00286EE7" w:rsidP="00286EE7">
      <w:r>
        <w:t>MSRTPMPRGLLLGATIITGLSCATALAQVPPADQPPGTGNATVPPAQPTPPADAFSAPSPNGPQAPGVNAANIPDGPPAEPSEATPMVEQVVANPAHDDWPGYARDDRATRYSPLDQITPANISHLKRAFIYHTGSKPGPGQVNKWAAETTPIKVGDGMYMCSALNDMMRIDPATGKEVWHFHANEKYESIPYTAACKAVVYYTSSTVPEGEHCHHRILEATLDERLIEVDSEDGKVCEGFGWHGMVNLMKGMGESVPGFVAETAPPPIVNGAIITNQEILDGQRRWAPSGVIRGYDAETGRFLWAWDVNRPHEHGEPKEGEHYSRGTPNSWAAMIGDNALGLVYVPTGNSAADYYSAMRSPEENKVSSAVVAIDVKTGEPRWVFQTVHKDVWDYDIGSQPTLMDFTKPDGSSVPALIMPTKRGQTFVLDRRTGEPVLPVEERPAPSPGMVPGDPRAPTQPWSVGMPRLGFAPLKEADMWGMSPIDQLYCRLKYRRAHYVGEFTPPSIDKPWLEYPGYNGGSDWGSVAYDEKTGILIANWNNTPMYDQLVSRKKADQLGLMPVDDPNYKPGGGGAEGAGAMAETPYGIVVSPFWDEYTGMMCNRPPYGMITAIDMHTQKVLWQHPLGSARANGPFGLPTHLPLTIGTPNNGGPVITAGGLIFVAATTDNMIHAFDIHTGREVWNDVLPGGGQATPMTYEYKGKQYVAIMAGGHHFMMTPVTDDLVVYALDNVNMSAFVTPQTPAGWATLGLAVIIILLGLPLLYMGAELAFIGGSWYYVIVGLAVTVAGLLMAMGRVAGGLLYLAAVAFTWLWALWEVGLDGWGLLPRVFGPTLLALGVLACLPVLKRAEAARSTLVREVA</w:t>
      </w:r>
    </w:p>
    <w:p w14:paraId="20BA652B" w14:textId="77777777" w:rsidR="00286EE7" w:rsidRDefault="00286EE7" w:rsidP="00286EE7">
      <w:pPr>
        <w:rPr>
          <w:rFonts w:cs="Times New Roman"/>
        </w:rPr>
      </w:pPr>
      <w:r>
        <w:rPr>
          <w:rFonts w:cs="Times New Roman"/>
          <w:szCs w:val="24"/>
        </w:rPr>
        <w:t>&gt;D</w:t>
      </w:r>
      <w:r w:rsidRPr="00C24D10">
        <w:rPr>
          <w:rFonts w:cs="Times New Roman"/>
        </w:rPr>
        <w:t>ihydroxyacetone kinase</w:t>
      </w:r>
      <w:r>
        <w:rPr>
          <w:rFonts w:cs="Times New Roman"/>
        </w:rPr>
        <w:t xml:space="preserve"> </w:t>
      </w:r>
      <w:r w:rsidRPr="00C817EE">
        <w:rPr>
          <w:rFonts w:cs="Times New Roman"/>
          <w:szCs w:val="24"/>
        </w:rPr>
        <w:t>(</w:t>
      </w:r>
      <w:r>
        <w:rPr>
          <w:rFonts w:cs="Times New Roman"/>
          <w:szCs w:val="24"/>
          <w:lang w:val="en-GB"/>
        </w:rPr>
        <w:t xml:space="preserve">encoding gene at position </w:t>
      </w:r>
      <w:r w:rsidRPr="0066421A">
        <w:rPr>
          <w:rFonts w:cs="Times New Roman"/>
          <w:lang w:val="en-GB"/>
        </w:rPr>
        <w:t>1848749:1850380 bp</w:t>
      </w:r>
      <w:r w:rsidRPr="00C817EE">
        <w:rPr>
          <w:rFonts w:cs="Times New Roman"/>
          <w:szCs w:val="24"/>
        </w:rPr>
        <w:t>)</w:t>
      </w:r>
    </w:p>
    <w:p w14:paraId="29C7ED07" w14:textId="77777777" w:rsidR="00286EE7" w:rsidRDefault="00286EE7" w:rsidP="00286EE7">
      <w:r>
        <w:t>MKRFFNTRETIVTEALDGFLRSAAGQHLCRLDGYPDTCVIMQREPERGLVSVISGGGSGHEPAHAGFVGRGMLTAAVCGALFASPCVDAIVAAILATTGEAGCLLVVKNYTGDRLNFGLAAERARALGKQVEMVIVGDDIALPDSATPRGVAGTVLAHKLAGYGAAQGWPLTRVAQFVRDGAGRMRTIGMALEDCNPYEPGRASRLAADEAELGLGIHGEPGAQRIALASASDLMRRVTETLEASLPATVRNTRFAVVLNNLGCVPEVEMALLLEAFSHTRLARRVSHVIG</w:t>
      </w:r>
      <w:r>
        <w:lastRenderedPageBreak/>
        <w:t>PAPLMTALDMNGFSLTLIELDESITHALQAPAQPPAWPGMVPLGSPAVAPMPVMPDAFPYPASTDPTVRAMLEHGAKVLIANEAPLNELDGKIGDGDAGSTFAGAAREITAALDRLPMADPHQLMTTVSNILTQHAGGSSGVLFAIMFSAAGRSRAPWREALREGLEHMMACGGAKPGDRTMIDALYPALEALARTGSLTDAALAARKGADATTTMETARAGRAAYVPSAHVRNVPDPGAEAVARLLEGLARG</w:t>
      </w:r>
    </w:p>
    <w:p w14:paraId="75DCE72D" w14:textId="77777777" w:rsidR="00286EE7" w:rsidRDefault="00286EE7" w:rsidP="00286EE7">
      <w:r>
        <w:t xml:space="preserve">&gt;Triosephosphate isomerase </w:t>
      </w:r>
      <w:r w:rsidRPr="0066421A">
        <w:rPr>
          <w:rFonts w:cs="Times New Roman"/>
          <w:lang w:val="en-GB"/>
        </w:rPr>
        <w:t>(</w:t>
      </w:r>
      <w:r>
        <w:rPr>
          <w:rFonts w:cs="Times New Roman"/>
          <w:szCs w:val="24"/>
          <w:lang w:val="en-GB"/>
        </w:rPr>
        <w:t xml:space="preserve">encoding gene at position </w:t>
      </w:r>
      <w:r w:rsidRPr="0066421A">
        <w:rPr>
          <w:rFonts w:cs="Times New Roman"/>
          <w:lang w:val="en-GB"/>
        </w:rPr>
        <w:t>2116868:2117611 bp)</w:t>
      </w:r>
    </w:p>
    <w:p w14:paraId="369DAE0C" w14:textId="77777777" w:rsidR="00286EE7" w:rsidRDefault="00286EE7" w:rsidP="00286EE7">
      <w:r>
        <w:t>MKQIIVGNWKMNGLSADADALVDALATGLAALPARADVVVCPPFTQLARLAPKLKAAGMALGAQDCHKDRSGAHTGDISAPMLVDLGVEYVILGHSERRAEHGELDETVREKAVAAMAAGLTPIVCVGENADQRDSGDSQEKVGWQIQGSLPQGFTGIVAYEPVWAIGTGQAASQQDIADMSAFIRAELVRQFGEAGKTIRILYGGSVNERNVTDILPVENVDGALVGNASLKADAFVPLVRAARAS</w:t>
      </w:r>
    </w:p>
    <w:p w14:paraId="5A2AD035" w14:textId="77777777" w:rsidR="00286EE7" w:rsidRPr="00420B99" w:rsidRDefault="00286EE7" w:rsidP="00286EE7">
      <w:pPr>
        <w:rPr>
          <w:rFonts w:cs="Times New Roman"/>
          <w:i/>
          <w:iCs/>
          <w:szCs w:val="24"/>
        </w:rPr>
      </w:pPr>
      <w:r w:rsidRPr="00420B99">
        <w:rPr>
          <w:rFonts w:cs="Times New Roman"/>
          <w:i/>
          <w:iCs/>
          <w:szCs w:val="24"/>
        </w:rPr>
        <w:t>Enzymes involved in BC biogenesis</w:t>
      </w:r>
    </w:p>
    <w:p w14:paraId="378276E4" w14:textId="77777777" w:rsidR="00286EE7" w:rsidRPr="006D3B16" w:rsidRDefault="00286EE7" w:rsidP="00286EE7">
      <w:pPr>
        <w:rPr>
          <w:rFonts w:eastAsiaTheme="minorHAnsi" w:cs="Times New Roman"/>
          <w:szCs w:val="24"/>
        </w:rPr>
      </w:pPr>
      <w:r w:rsidRPr="006D3B16">
        <w:rPr>
          <w:rFonts w:cs="Times New Roman"/>
          <w:szCs w:val="24"/>
        </w:rPr>
        <w:t xml:space="preserve">&gt;bcsA1 </w:t>
      </w:r>
      <w:r>
        <w:rPr>
          <w:rFonts w:cs="Times New Roman"/>
          <w:szCs w:val="24"/>
        </w:rPr>
        <w:t>(</w:t>
      </w:r>
      <w:r>
        <w:rPr>
          <w:rFonts w:cs="Times New Roman"/>
          <w:szCs w:val="24"/>
          <w:lang w:val="en-GB"/>
        </w:rPr>
        <w:t>encoding gene at position 666919:669156 bp)</w:t>
      </w:r>
    </w:p>
    <w:p w14:paraId="2317E96A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>MSEVQSSAPAESWFDRLSNKILSLRGASYIVGAIGLCALLAATTVTLSVNEQLIVALVCVVVFFIVGRRKSRRTQIFLEVLSALVSLRYLTWRLTETLDFDTWLQGTLGVTLLLAELYALYMLFLSYFQTISPLHRAPLPLSPNPEDWPTVDIFIPTYDESLGIVRLTVLGALGIDWPPDKVNVYILDDGKREEFARFAEECGARYIARPDNAHAKAGNLNYAIQHTSGEYILILDCDHIPTRAFLQISMGWMVEDKKIALMQTPHHFYSPDPFQRNLAVGYRTPPEGNLFYGVIQDGNDFWDATFFCGSCAILRRKAIEEINGFATETVTEDAHTALRMQRRGWSTAYLRIPLASGLATERLVTHIGQRMRWARGMFQIFRVDNPMLGPGLKLGQRLCYLSAMTSFFFAIPRVIFLASPLAFLFFSQNIIAASPLAVLAYAIPHMFHSVATAAKVNKGWRYSFWSEVYETVMALFLVRVTIVTMMFPSKGKFNVTEKGGVLENEEFDLGATYPNIIFAVIMAIGLMRGLFALAFQHLDIISERAYALNCVWSVISLIILLAAIAVGRETKQIRHSHRVDARIPVTVYDYEGNSSHGITQDVSMGGVAIHMPWRNVTPDQPVQTVVHAVLDGEVVNLPATMIRCANGKAVFTWNITSLPIEASVVRFVFGRADVWLQWNDYEHDRPLRSLWSLILSIKALFRKKGRMMIHSRPQNKPIALPVERREPTSSQGGQKQEGKISRAAS</w:t>
      </w:r>
    </w:p>
    <w:p w14:paraId="67624027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 xml:space="preserve">&gt;bcsB1 </w:t>
      </w:r>
      <w:r>
        <w:rPr>
          <w:rFonts w:cs="Times New Roman"/>
          <w:szCs w:val="24"/>
        </w:rPr>
        <w:t>(</w:t>
      </w:r>
      <w:r>
        <w:rPr>
          <w:rFonts w:cs="Times New Roman"/>
          <w:szCs w:val="24"/>
          <w:lang w:val="en-GB"/>
        </w:rPr>
        <w:t>encoding gene at position 669157:671572 bp)</w:t>
      </w:r>
    </w:p>
    <w:p w14:paraId="3F43FE4C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>MRPRDMKMVSLIALLVFATGAQAAPVASKAPAPQPAGDNLPPLPAAAPAAAAAPAGQQPAGAASAAPAVDPAAASAADAMVDNAENATGVGSDVATVHTYSLRELGAENALTMRGAAPLQGLQFGIPGDQLVTSARLVVSGAMSPNLQPDNSAVTITLNEQYIGTLRPDPSHPAFGPLSFDINPIFFVSGNRLNFNFSAGSKGCTDPSNGLQWASVSEHSELQITTIPLPPRRQLSRLPQPFFDKNVRQKTVIPFVLAQTFDAEVLKASGILASWFGQQTDFRGVNFPVFSTIPQTGNAVVVGVADELPSALGRPAISGPTLMEVANPSDPNGTILLVTGRDRDEVITASKGIGFSSSTLPVAARMDVAPIDVAPRAPNDAPSFIPTSRPVRLGELVPVSALQGEGYTPGVLSVAFRTAPDLYTWRDRPYKLNVRFRAPDGPIVDLARSHLDVGINNTYLQSYSLHEKDSVVDQLVQRFGGRGQTSGVQQHTLTIPPWMVFGQDQLQFYFDAAPLTQPGCRPGPSLIHMSVDPDSTIDLSNAYHITRMPNLAYMASAGYPFTTYADLSHSAVVLPDHPNGTVVSAYLDLMGFMGATTWYPVSGLDIVSADHVNDVADRNLIVLSTLANSGEVSSLLSNSSYQIADGRLHM</w:t>
      </w:r>
      <w:r w:rsidRPr="006D3B16">
        <w:rPr>
          <w:rFonts w:cs="Times New Roman"/>
          <w:szCs w:val="24"/>
        </w:rPr>
        <w:lastRenderedPageBreak/>
        <w:t>GMRSTLSGVWNIFQDPMAAINNTHPTEVETTLSGGVGAMVEAESPLASGRTVLALLSADGQGLDNLVQILGQRKNQAKIQGDLVLAHGDDLTSYRSSPLYTVGTLPMWFMPDWYMHNHPVRVIVVGLFGCLLVVAVLVRALLRHALFRRRQLQEERQKS</w:t>
      </w:r>
    </w:p>
    <w:p w14:paraId="2E7F7331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 xml:space="preserve">&gt;bcsC1 </w:t>
      </w:r>
      <w:r>
        <w:rPr>
          <w:rFonts w:cs="Times New Roman"/>
          <w:szCs w:val="24"/>
        </w:rPr>
        <w:t>(</w:t>
      </w:r>
      <w:r>
        <w:rPr>
          <w:rFonts w:cs="Times New Roman"/>
          <w:szCs w:val="24"/>
          <w:lang w:val="en-GB"/>
        </w:rPr>
        <w:t>encoding gene at position 671575:675549 bp)</w:t>
      </w:r>
    </w:p>
    <w:p w14:paraId="6A72E083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>MNRRYVFSLSAGLLASSCMTVLVAVPLARAQQASTAMTGTQASGGSAAPRQILLQQARFWLQQQQYDNARQALQNAQRVAPDAPDVLEVQGEYQTAIGNREAAADTLRHLQQVAPGSTAANSLSDLLHERSISTSDLSQVRSLAASGHNAQAVQGYQKLFNGGKPPHSLAVEYYQTMAGVPAEWDQARAGLAGIVASNPQDYHAQLAFAQALTYNTATRMEGLARLKDLQGFRSQAPVEAAAASQSYRQTLSWLPVTPTTQPLMQQWLDSHPNDTELREHMVHPPGGPPDKAGLARQAGYQQLNAGRIAAAEQSFQSALQINSHDADSLGGMGLVSMRQGDAAEARRYFQEAMAADPKTADRWRPALAGMEISGDYAAVRQLIAAHQYDAAKQRLSALARQSGQFTGATLMLADLQRTTGQMGAAEQEYQSVLARDPNSQLALMGLARVEMAQGKTAEARQLLSRVGSQYATQVGEIEVTGLMAAASQTSDSARKVSILREAMAQAPRDPWVRINLANALQQQGDMAEANRVMQPILSNPVTAQDRQAGILFTYGSGNDAMTRRLLAGLSPEDYSPAIHAIATEMEIKQDLASRLSMVANPVPLIREALSPPDPTGARGVAVADLFRQRGDMIHARMALRIASTRTLDLSADQRLAYATEYMKISNPVAAARLLAPLGDGSGTGAGNALLPEQVQTLQQLRMGIAVAQSDLLNQRGDQAQAYDHLAPALQADPEATSPKLALARLYNGQGKSGKALEIDLAVLRHNPQDLDARQAAVQAAVNSGRKSLATRLAMDGVQESPMDARAWLAMAVADQADGHGHRTISDLRRAYDLRLQQVEGTRAVASGTGEQESLEPPSSNPFRHHGYGRQTELGAPVTGGSYSMEATSPEASDQMLSSIAGQITTLRENLAPSIDGGLGFRSRSGEHGMGRLTEANIPIVGRLPLQAGESSLTFSITPTMIWSGQLNTGSVYDVPRFGTDMATQAYNQYVSYISQNNSSSTLHSELVKGGEAEAGFAPDVQFGNSWVRADLGASPIGFPITNVLGGVEFSPRVGPVTFRVSAERRSITNSVLSYGGMRDPNYNTTLGRYARQLYGKELSSQWSEEWGGVVTNHFHGQVEATLGNTIVYGGGGYAIQTGKHVQRNDEREAGIGVNTLVWHNANMLVRIGVSLTYFGYANNQDFYTYGQGGYFSPQSYYAATVPIRYAGQHKRLDWDVTGSVGYQVFHEHSSPFFPTSSLLQSGAQYIADSYVQNATSSDYLSQETVNSAYYPGDSIASLTGGFNARVGYRFTHNLRLDLSGRWQKAGNWTESGAMISAHYLIMDQ</w:t>
      </w:r>
    </w:p>
    <w:p w14:paraId="541BE6E4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>&gt;</w:t>
      </w:r>
      <w:proofErr w:type="spellStart"/>
      <w:r w:rsidRPr="006D3B16">
        <w:rPr>
          <w:rFonts w:cs="Times New Roman"/>
          <w:szCs w:val="24"/>
        </w:rPr>
        <w:t>bcsD</w:t>
      </w:r>
      <w:proofErr w:type="spellEnd"/>
      <w:r w:rsidRPr="006D3B16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(</w:t>
      </w:r>
      <w:r>
        <w:rPr>
          <w:rFonts w:cs="Times New Roman"/>
          <w:szCs w:val="24"/>
          <w:lang w:val="en-GB"/>
        </w:rPr>
        <w:t>encoding gene at position 675549:676019 bp)</w:t>
      </w:r>
    </w:p>
    <w:p w14:paraId="4D75A8D8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>MTTFNAKPDFSLFLQALSWEIDDQAGIEVRNDLLREVGHGMAGRLQPPLCNTIHQLQIELNSLLAMINWGYVQLELLPEDHAMRIVHEDLPQVGSAGEPAGTWLAPVLEGLYGRWITSQPGAFGDYVVTRDVDAEDLNSVPSQTIILYMRTRSSSN</w:t>
      </w:r>
    </w:p>
    <w:p w14:paraId="35DB5583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 xml:space="preserve">&gt; </w:t>
      </w:r>
      <w:proofErr w:type="spellStart"/>
      <w:r w:rsidRPr="006D3B16">
        <w:rPr>
          <w:rFonts w:cs="Times New Roman"/>
          <w:szCs w:val="24"/>
        </w:rPr>
        <w:t>bcsZ</w:t>
      </w:r>
      <w:proofErr w:type="spellEnd"/>
      <w:r w:rsidRPr="006D3B16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(</w:t>
      </w:r>
      <w:r>
        <w:rPr>
          <w:rFonts w:cs="Times New Roman"/>
          <w:szCs w:val="24"/>
          <w:lang w:val="en-GB"/>
        </w:rPr>
        <w:t>encoding gene at position 664722:665759 bp)</w:t>
      </w:r>
    </w:p>
    <w:p w14:paraId="3A6C63C6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>MGRRSFLSVMAAAGSIPFLSTALAADDPAINAQWAIFRAKYFHPDGRIIDTGNSGESHSEGQGYGMLFAATAGDQATFEAMWSWTRANLQHKTDALFSWRYLDGHNPPVADKNNATDGDLLIALGLVRAGRLWKRADYIQDAIAIYGDVLKLMTLQVGPYLVLLPGGVGFATKDSVTLNLSYYVMPSLMQAFALTGDARWQKVMGDGLIIINQGRFGEWKLPPDWLSINRQNGHFSIANGWPPRFSYDAIRVPLYLYWAHMLSPDLLADFTRFWNHFGASALPGWIDLTNGARSPYNAPPGYLAVATCSGLSSAGGLPTLDKAPDYYSAALTLLVYIARGEGGGM</w:t>
      </w:r>
    </w:p>
    <w:p w14:paraId="6B3C6CF5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lastRenderedPageBreak/>
        <w:t xml:space="preserve">&gt; </w:t>
      </w:r>
      <w:proofErr w:type="spellStart"/>
      <w:r w:rsidRPr="006D3B16">
        <w:rPr>
          <w:rFonts w:cs="Times New Roman"/>
          <w:szCs w:val="24"/>
        </w:rPr>
        <w:t>ccpAx</w:t>
      </w:r>
      <w:proofErr w:type="spellEnd"/>
      <w:r w:rsidRPr="006D3B16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(</w:t>
      </w:r>
      <w:r>
        <w:rPr>
          <w:rFonts w:cs="Times New Roman"/>
          <w:szCs w:val="24"/>
          <w:lang w:val="en-GB"/>
        </w:rPr>
        <w:t>encoding gene at position 665756:666736 bp)</w:t>
      </w:r>
    </w:p>
    <w:p w14:paraId="082CDE88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>MTTPNKESTEATPRPVVDMDNPQDVTRMLSSGYGLSGEGFHYHSFTRPVMLDMTPELPHDSVDDTEHHLDDNVTEHESAPATAPVFVFDAAPEPAAPPVVAEAAPPPPPPPPPEPAPPEPPPAPPPYTPVVTHVPPPPPVEETPVPEPVAEAAAPARPRPVPPAQPAPDMASTGGRERRGLQPFAAPRAPSEPPVSSRAAAPATPFVQADDWAPVPKAQQRRGQRPTGPGFFFAKGNDRVATARLFQPVAVARPASKPDSKVTTMTKFDKTAQNAPTGRRPAPSDNSPTLTEVFMTLGGRATDRLVPKPSLRDALLRKREEETGQS</w:t>
      </w:r>
    </w:p>
    <w:p w14:paraId="3C61ADB2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 xml:space="preserve">&gt; </w:t>
      </w:r>
      <w:proofErr w:type="spellStart"/>
      <w:r w:rsidRPr="006D3B16">
        <w:rPr>
          <w:rFonts w:cs="Times New Roman"/>
          <w:szCs w:val="24"/>
        </w:rPr>
        <w:t>bglX</w:t>
      </w:r>
      <w:proofErr w:type="spellEnd"/>
      <w:r w:rsidRPr="006D3B16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(</w:t>
      </w:r>
      <w:r>
        <w:rPr>
          <w:rFonts w:cs="Times New Roman"/>
          <w:szCs w:val="24"/>
          <w:lang w:val="en-GB"/>
        </w:rPr>
        <w:t>encoding gene at position 676251:672452 bp)</w:t>
      </w:r>
    </w:p>
    <w:p w14:paraId="0A51588A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>MKPSRKSFLLSAVAWGLVAALPAHARHAATAGDPADDQARQVLAHMSLQDKMALLFSVDGGGFNGSVAPPGGLGSAAYLRAPAGSGLPDLQISDAGLGVRNPAHIRPNGAAVSLPSGLATASTWDVDMARQAGEMIGREAWLSGFNILLGGGADLTRDPRGGRNFEYAGEDPLQTGRMVGSTIAGIQSQHVISTLKHYAMNDLETSRMTMSADIDPVAMRESDLLGFEIAIETGHPGSVMCSYNRVNDLYACENPYLLNTTLKQDWHYPGFVMSDWGATHSSARAALAGLDQESAGDHADARPYFTALLAADVKAGRVPVARIDDMAQRIVRSLFAAGLVAHPPQRGPLDVVTDTLVAQRDEEEGAVLLRNEGGILPLSPTARIAVIGGHADAGVISGGGSSQVDPIGGEAVKGPGKKEWPGDPVYFPSSPLKAMRAEAPNAHITYESGTNIAAAVRAARAADVAVVYATQFTFEGMDAPSMHLDANADALITAVAAANPRTVVVMETGDPVLMPWNSSVAGVLEAWFPGSGGGPAIARLLFGKVAPSGHLTMTFPQAESQLAHPDIAGVTADNVFEMQFKTDQELVYDEGSDVGYRWFDRNHLKPLYPFGYGLTYTTFSTDGLAVHRHHDAVTVTFTVHNTGNRPGVDVPQVYVGLPDGGARRLAGWQRVSLAPGESRAVTVQLDPRLLAHFDGKKDRWSIPSGTFRLWLGTSATDDSQQASLHLSGRTFAP</w:t>
      </w:r>
    </w:p>
    <w:p w14:paraId="6DBE558F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 xml:space="preserve">&gt;bglX2 </w:t>
      </w:r>
      <w:r>
        <w:rPr>
          <w:rFonts w:cs="Times New Roman"/>
          <w:szCs w:val="24"/>
        </w:rPr>
        <w:t>(</w:t>
      </w:r>
      <w:r>
        <w:rPr>
          <w:rFonts w:cs="Times New Roman"/>
          <w:szCs w:val="24"/>
          <w:lang w:val="en-GB"/>
        </w:rPr>
        <w:t>encoding gene at position 522700:524739 bp)</w:t>
      </w:r>
    </w:p>
    <w:p w14:paraId="39E54E54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>MKYASLRYGLSALRCLIALCMGGLVLSALPVQARAAAGGSAGSAHAADMAARMQPAEQQAVLQARPIGGGEGATQAAADGLLAWPGVARLGLPALRMPDFSSPARPADEGGHPMLPWLALAATWDPDLARRAGGARARAEWEQGRAVVRVGGIDLLPSGRLQAGEDQVLAGTMAGMIGAGLLSGHVLPVFGSVAGDEQARADGAVPGRTAPVPAAWLADGSLLGVAMALEVAHGGALLCGGLAVCQTVTGLGAMVHDAWHFPGMVMATPGGLGPARPDDASLLPGALGTGVDMEQVSSREGGHDMFGAPLRQAVRDGAVRPAQLQAMGMHVLASFYMAGSLDHPPAFTPAHAAASPPVADTLVSDVEAEGAVLLQNENRVLPFDPALGPVLVLVRAPMRHAADLLADELRHAGLGVSVVVAADGANAPGTLPPATAQAARTLVLSGTDADNRMISTLADLGGHVVVVLTGDDPDRQMPWLDMVDSVVQAWAWRDAHARPLAALLSGQQEFSGHLPVTLTGGFYPPGMVDADYRAFERAHVAPLFPFGYGLSARGHLTLSDLHVVREGTHLNASFSVTNPDGTAVRAIPQLYVSPSSDQAAPRRLAAWRSIMVAPGHTLRLTLPVSLRLLAQWNAPAANWAVAAGDYAFSLGFSSVMLVRHADVRLPAMHLPAALDMAAD</w:t>
      </w:r>
    </w:p>
    <w:p w14:paraId="2CFABE44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 xml:space="preserve">&gt;bcsAB2 </w:t>
      </w:r>
      <w:r>
        <w:rPr>
          <w:rFonts w:cs="Times New Roman"/>
          <w:szCs w:val="24"/>
        </w:rPr>
        <w:t>(</w:t>
      </w:r>
      <w:r>
        <w:rPr>
          <w:rFonts w:cs="Times New Roman"/>
          <w:szCs w:val="24"/>
          <w:lang w:val="en-GB"/>
        </w:rPr>
        <w:t>encoding gene at position 1020008:1024567 bp)</w:t>
      </w:r>
    </w:p>
    <w:p w14:paraId="2A61F0B3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>MAQFVDKITRFMEQAATGRVPSWVPIVIGVVMMSFVGSVALLPDMQGLISIGTVLLLLVLNRFKGRGITIFLMMLSLLVSMRYVVWRLTSTIEFHGWIQSALSILLLLAEVYALSTLCLSYFQMAWPLGRKEHPLPEDTSSWPHVDIYVPSYNEELSLVRSTVLGALKLDWPEDKLHV</w:t>
      </w:r>
      <w:r w:rsidRPr="006D3B16">
        <w:rPr>
          <w:rFonts w:cs="Times New Roman"/>
          <w:szCs w:val="24"/>
        </w:rPr>
        <w:lastRenderedPageBreak/>
        <w:t>YILDDGRRVAFRDFALEAGAGYIIRSQNNHAKAGNLNHALKITDGQFAVIFDCDHVPTRGFLKRTIGWMIADPKLALLQTPHHFYAPDPFQRNLVAGAHVPPEGNMFYGLVQDGNDFWDATFFCGSCAVIRRSAVLGIGGFATETVTEDAHTALKMQRRGWRTAYLREPLAGGLATERLILHIGQRVRWARGMLQIMRVDNPLLGRGLRWEQRLCYLSAMSHFLFAIPRVTFLVSPLAYLFLGQNIIAASPLAISVYALPHIFHSILTLSRIESRWRYSFWSEIYETSLALFLVRITIVTLLQPHKGTFNVTDKGGLLEKSYFDVGAVYPNVILAVILFAAFLRGIFGIVWQFHDRLALQSFALNTLWVVISLIIVLASIAVGRETRQTRAAPRIAVALPVRITDMEGRSFAGHTRDISLGGLGVDLHWPADVARPDRVMMEYVNERDGIHATVPATVLALDERSMRLQWERRDLEDESQIVDMVFGRNDAWANWADFEPDRPLRSIAMVLRSIGGLFKWQAREIPRHVADDEEAKAPVVEAKLEKQSLVLKPVRRSARNGAAASAVLLVALAALSPVAMAQVQPAASASVPDQTGVSAETPFGDSNTGTVPDMIPVIDQAAADRISDSEVTRTLSFRNLGATSGPLTLRGYSPLQGLDVIVPANRVVTHARLSISGALSPSLLPEASAVTVTLNEQYIGTIKVDPEHPQFGPLTFDIDPLYFTGDNKLNFRFAGEYRRDCNDLFNEILWARISDMSQITLTTVRIAPERKLSRLPAPFFDPNLRSTLRVPVVLPDTNSKSSLKAAGLVASWFGKIADFRKLSFPVFTAIPASGNAVEVGENLPVDETGTRPRGPMLAEIANPNDRWGTILVVTGRNAQEVEAAARSLVFSADTLGGVAAKVVDDVSLEARQPYDAPAFVPTDRLVRFGELVGAADLQGGGFTPAGMTLPFHLPPDLYTWRGRPFLMDMWIRAPGGPVVDLETSRVDVSLNNNYLQSYTLSPPGLWQRWSQRLVNLHAGAVGHTTALPTWLLFGQNQLLFNFDARPIDRGACRRTPGDIRMSVDSDSTLDFRRGYHFAELPNLSYFAEAAFPFSRMADLSETTVVLPSHVDAGTAGAFLDLMGFFGASTWYPAAGVQIMTADQVGAAQPGGDIVVLGTAEQLGSATSLLSRSPYVIRDGRIQVGEHMGLQGIWYLFQDRDHAGLKNGVTARLNAPIVEAGLMLAAQSPYDHARSVVAFTGDTPERIHDLVLSLRNKTDLPSLQGDLVIKNGNQFTSYRTAPTYTVGSLPLWVRADWYLSHHPLALYLTGLAGAALTALGVWGWLRRLSRRRIENEELAGEQ</w:t>
      </w:r>
    </w:p>
    <w:p w14:paraId="0A5BCD23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 xml:space="preserve">&gt;bcsC2 </w:t>
      </w:r>
      <w:r>
        <w:rPr>
          <w:rFonts w:cs="Times New Roman"/>
          <w:szCs w:val="24"/>
        </w:rPr>
        <w:t>(</w:t>
      </w:r>
      <w:r>
        <w:rPr>
          <w:rFonts w:cs="Times New Roman"/>
          <w:szCs w:val="24"/>
          <w:lang w:val="en-GB"/>
        </w:rPr>
        <w:t>encoding gene at position 1026603:1030553 bp)</w:t>
      </w:r>
    </w:p>
    <w:p w14:paraId="7ED95D7A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>MTRQYCPARGRQPAVAWRKAPAAWVMRPAACRPSSAWLAGGGWKIICGMVAGVIMAGEIAQAEPAWTAGPDSAASPAGGSTQITVTPDAGQNAANAHLAHAAAVLELLLNQGYYWLGQHNLPKARETIQRALSIEPDNNEALFLLGRLQMAEGQTKLAAATLGRLIQNGNAPGLVADLRAQIHAGPIDPRGLAEARALAAEGKMMPAMFKYRALFKNGDPPPDLAMEYYRVLGATTLGYQEAATRLAAWVARNPRDLDAKLSLDRILTYHVTSRDEGLEGLRQLARSNASAAIRDGAIAAWRDALLWEPVTGPTIALYNEWLDLHPGDAEIIDRRHKAQDAQNIIDGANYRQQGFVLLSRRNIEGAADLFHRALAINAHDADSLGGMALVAQARQQPALARHYFQQAIQADPDSAAHWRAALKAMEAGGGGGMDPLVARIIQAINSGHYDAAQSDLALLGRRGNTITLQALQGMLARRQGHMEEAERLYREILRRAPGNADALFNLGGILIETGREAEAQDIIARLAHIRPDLARHLEVAGLSARSDRTRNNDEKLSLLNRAMAMAPTDPWIRLKLARALDEAGNHAQAQAIMDGVTSGRAVTPDDLQAAILYAMGRHDMARAEQLLARLPPGIESPGMARVAEQIELVRRIQELNRVPRAPNALLVALADRPDPTGERGMRIANALLDRHAPQDAQQVLATEERLTQPPQPSQLLAYAGVYLRLHSAVDATRCLNAFDAMARARPTDITADQQEIRNQIAIGLAIMTADGFNRYGQTARAYQVLAPVLQAHPDSAEAHLAMGRVYQTRNMARRALEEDQIALRLKPHNIYALAAAARDAGGLHQMAEAKDYSTRLAHEDPDGPMSWEVRSDIERIEGNTRAQLVDVEHARHAQCTLDGEGTCDGQHESFLPDYRWPEIDSNYINLH</w:t>
      </w:r>
      <w:r w:rsidRPr="006D3B16">
        <w:rPr>
          <w:rFonts w:cs="Times New Roman"/>
          <w:szCs w:val="24"/>
        </w:rPr>
        <w:lastRenderedPageBreak/>
        <w:t>GATLPATYHYIPEDDGPEAMDRQIVYLRDSVSPQIDANSYVRSRTGTAGLGQLTEFAVPITGTLPFESWEHRLSFSIVPTLLFTGNPLANPYSAHEFGTYAINGALPGSSHHYYTQGVGLSLNYVNHWFSADVGSSPLGFPITNVVGGVEFAPRLTRNLGLRISGGRRMVTDSELSYAGMRDPGTGRLWGGVTRMFGHGALEWSEPTWNLYAGGGFAYLGGTHVVDNTEVEAGAGGSATVWQSHDRQWLRVGLDLMYFGYKRDTYSFTWGQGGYFSPQQYYGAMIPVEWSGHDRRWTWFLRGEAGFQHYHSNGAPYYPTDSALQALSVAHQPDYYGDEGESGLAGNIRGRVVYQFTHRLRLGMEGGYSRAGNWSETSGMWMAHYTFDGQ</w:t>
      </w:r>
    </w:p>
    <w:p w14:paraId="73E40023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 xml:space="preserve">&gt;bcsAB3 </w:t>
      </w:r>
      <w:r>
        <w:rPr>
          <w:rFonts w:cs="Times New Roman"/>
          <w:szCs w:val="24"/>
        </w:rPr>
        <w:t>(</w:t>
      </w:r>
      <w:r>
        <w:rPr>
          <w:rFonts w:cs="Times New Roman"/>
          <w:szCs w:val="24"/>
          <w:lang w:val="en-GB"/>
        </w:rPr>
        <w:t>encoding gene at position 2139998:2144443 bp)</w:t>
      </w:r>
    </w:p>
    <w:p w14:paraId="0CE6316F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>MIWRILKSPFVTGPLFALLMAVVSLTYLTPDHQFFVAVGGGVLFFLVRRHDERWSRCFLMVLSIVVSGRYLVWRFTSTLDLDGVLQGSLVLALAVGEIYTTIRVGFTYFQLAWPLRRQIHPLPEDEGTWPVIDVYVPTYNEDISIVRTTVLGCLSMDWPADRLNVYILDDGRRRAFRDFAGQVGAGYINRAENVHAKAGNLNHAIGVTSGDIIAIFDCDHVPVRGFLKKTVGWMLADPNLALLQTPHHFYSPDPFRRNMSRGMQVPPESNLFYGLLQDGNDFWNATFFCGSCALLRRRAIVSINGFATETVTEDAHTALRMQRKGWGTGYLREPLAAGLETETLLLQIGQRVRWARGMFQMLRIDNPMLGRGLRLTQRICYMAAATNYFFAIPRMMFLLAPLAYLFLGVTMIAASPYELAVYALPHLFHTTMTMSRLQGRWRYSFWSEIYESMLAPFLVRMTFVTMIAPHKGSFNVTDKGGLLDRERFDWRASYPGVIVAVVLAVGLVSGIWAAIVHYHETLVFRAMAVNSIWVLFSLIIVLGGVAAARETRQRRHSHRVAASLPFELVDAQGQVHACRSVDVSMGGCQLDAATVPGAAGGRVMLRWSLPSGPATMGATIIARCGGRLHLQWVIAGLASERQVVALVFGRDDAWARWSDFPPDRPLRSLYLLVASICALFRPPPRVRDETPHAVARKTAAQDETLPRQQLVIPPDRTVVLRDIGTALVLAAMLLLPAMDARAQAAPAMADAGPAVVADGSVDAIDNAHMTSADVDEVSHQPVTRTRTLADMGRTEDMVLRANAPLHGLSAGVGRDIIITAARLGISGTARGAAGRVAVAVSINNQDAGVICPTADGAFGPVDLPLSPMFLDTRNRINFRLFLRAPQPADPSAPACGPDARGRDGSAAQVSDPGVQVVISPRSTLTLTTVGLVPHRLLSALPYPVLDPDAARTAAVTFVLPGGRDPAQLEAAGMVASWLGLQSRESGIHFNVAAIPPDQGSAVAIAPGQPGPWGRAPAGPALAVMPNPHDRFGTVLVVTGRTPAEVRTAAQALVLGAEHDAPGAFAAAPVVHPPARQPYDAPGVVRTDRPVTLRELVSTAALRTRGLTSGTLDIALSLPPDLRSWRSRPFMARLQISAPEGGVLDRAKSRVSITLNGTYLHSYPLVPLSLNPFRTPGAPVEHDLELPVWKMARHNELRLYFDVHPRHMTDAAAAASDAVVELDPSSTIDFSKSRHFAVLPDVALFAASAFPFSRMADLSETTVLLPPHPADGTVGAFVDMMGFAGAISRYPATGVTVRATDMPVDASVTGDILLLSTLDGLGNGRAALARAGCVRAPSLLARLRARVTQGRDVPACDFTQGALVAAQSPFAAQRSVVAVLGGTPDALSAMVRDLRDPADTPRFQGDMVIRHGARLDSYRTGGLYTVGNMPAWMLPDWYLGGHPLLLCGLGGLAALCGTSCAMRVLGARSRRRILNDDLTGDL</w:t>
      </w:r>
    </w:p>
    <w:p w14:paraId="76032665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 xml:space="preserve">&gt;bcsC3 </w:t>
      </w:r>
      <w:r>
        <w:rPr>
          <w:rFonts w:cs="Times New Roman"/>
          <w:szCs w:val="24"/>
        </w:rPr>
        <w:t>(</w:t>
      </w:r>
      <w:r>
        <w:rPr>
          <w:rFonts w:cs="Times New Roman"/>
          <w:szCs w:val="24"/>
          <w:lang w:val="en-GB"/>
        </w:rPr>
        <w:t>encoding gene at position 2136184:2139981 bp)</w:t>
      </w:r>
    </w:p>
    <w:p w14:paraId="71E4DDEF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>MPDGFAMPCRAFMPVGRPVRARMWGGVVLAGALCLYMPRAEAQTPLRYAETILDGQIEEGAFWIHHGDDMHALHALQRALRIEPDNLEAGLMLGAVQVHQNDMAGARATLQALQAQPGAQAQVAALRGWIGQAPIDPAALANARSAADTGKKLQATLLYRAVFQGAHPLPDMELEYDRVLSGSLSGYTEATQRLRALGALLPHDLEIRMALAQALSYRPATRPDAIEDM</w:t>
      </w:r>
      <w:r w:rsidRPr="006D3B16">
        <w:rPr>
          <w:rFonts w:cs="Times New Roman"/>
          <w:szCs w:val="24"/>
        </w:rPr>
        <w:lastRenderedPageBreak/>
        <w:t>RQLATAATTPDFIRGEVMQSWRRTLEWMGADPQAEPYYQEWLALHPDDTEIASRLKAEQAARAQAARLALVGAGYHALAHGELEQAERDFSSSMGTDPPRPEALEGLGLVAQRRGDIPAARRWLEQARALAPDDAGIRNALAGLDAPGGDPQLARLWALVARHQYDEAQAMLPAVEKDHGRIADTLRVRAIIAHARHELPRAEAAWRAVLRLVPGDLPAAAALSDVLIEEGRITEAEGWVARLRAAHYPGVTGLEAGVLGAMAENEPDQARRALLLEQALRDAPHNGWLRLHLAQLWLARGQATRARALMAPLCNLPPKTDEDTQVCFAFALQDQDMPRADALLARLPRADITAQMADGVAQVRLWHQISHLPPDDAQAVPMLEHMPVVPDPEGTQARLVVNALLTRHAPVTAAAGVLHRALADSAGHVSVNQSLSYAGLFMQIDDPVAAQQVLDGLPAVARGRRLTPTQARDLRDMTRSLAIAQADRDDIGGHPDAARRLLDPLLAQGPDDADLLLARGRVEAALRQPAQAVVYDQKALAIRPDDTMAQAALARDSLASGHEQAARAMARTLQATHPQWGDTWEIQAEIAGLDGRDRRRLADVQRARALDCTPRDDGDDSTGYGTRIDAGCAPYRAHAGDEWPDIGTNFVPGMGAGMPEVYHYDPSLTPVQALDRQADYLQRALVPQADGNLEIRDRSGQPGLGHMTVVNIPMTAIVPFSSTQHQLALSVMPSVLMSGDPLASGATAQQYGSVAAGGVRPGFHVPAAVAGVALSAHYQWRWVAADVGSTPLGFTTTNVLGGIELAPHLTHSLTLRLTGERRAVTDSLLAYSGARDPATGRVWGGVTRNRGHGQLEWAQPGYNLYAGGGYAVMQGTHTVANHEAEAGAGGSGLLWHRQDAQHLRLGLDLVYFGYRRNTYFFTWGQGGYFSPHAFMAALVPLTYDGHAGRWTWLFRGEAGYQHYTEHATAMFPLGEGGAMAGQRYAGQSTGGLAGNVLARAVYQLTPALRLGVEGGYSRSGSWDEVHGMLMLHYAPG</w:t>
      </w:r>
    </w:p>
    <w:p w14:paraId="742313BB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 xml:space="preserve">&gt;bcsAB4 </w:t>
      </w:r>
      <w:r>
        <w:rPr>
          <w:rFonts w:cs="Times New Roman"/>
          <w:szCs w:val="24"/>
        </w:rPr>
        <w:t>(</w:t>
      </w:r>
      <w:r>
        <w:rPr>
          <w:rFonts w:cs="Times New Roman"/>
          <w:szCs w:val="24"/>
          <w:lang w:val="en-GB"/>
        </w:rPr>
        <w:t>encoding gene at position 2248494:2253065 bp)</w:t>
      </w:r>
    </w:p>
    <w:p w14:paraId="00B8DB28" w14:textId="77777777" w:rsidR="00286EE7" w:rsidRPr="006D3B16" w:rsidRDefault="00286EE7" w:rsidP="00286EE7">
      <w:pPr>
        <w:rPr>
          <w:rFonts w:cs="Times New Roman"/>
          <w:szCs w:val="24"/>
        </w:rPr>
      </w:pPr>
      <w:r w:rsidRPr="006D3B16">
        <w:rPr>
          <w:rFonts w:cs="Times New Roman"/>
          <w:szCs w:val="24"/>
        </w:rPr>
        <w:t>MLRELWLKWGGEALLTTPRRQAWLIALLMVVGAVLCVSVGDITLAPAEQAYISIGTITLFFILNRRPGRHITCILMMLSLFVSFRYLIWRLGSTVEFHGPLQVAMSLALLGAEGYALSTLCLSYFQMSWPLGRKPHRLPDDPADWPMVDVYVPSYNEDLELVRSTVLGAMDLHWPADKLNVYILDDGRRKAFRDFAVESGAGYIIRAENNHAKAGNLNHAMQITKGEFVVIFDCDHVPTRSFLLKTIGWLWADPKLALLQTPHHFYSPDPFQRNLAAGYDVPPEGNMFYGLIQDGNDFWDATFFCGSCAAIRRSALLSVGGFATETVTEDAHTALKMQRKGWGTAYLCQPLAAGLATERLILHIGQRVRWARGMLQIMRRDNPMLGGGLRWEQRLCYLSAMSHFLFAIPRVTFLVSPLGFLFFGQNIIAASPFAIMVYALPHIFHSIMTLSRIEGRWRYSFWSEIYETSLALFLIRITIVTLLQPHKGKFNVTDKGGLLARGYFDFSAVYPNAIMAIILFGGMVRGIWGMIFQYHQKLAFQSFALNTLWITVSLIVVLASIAVGRETRQIRHKPRVRVKLPVEVCFADGRVFQAHTTDISLGGAGVTMHLPEQIETPVDITLRYSKPDDGIDIAVPARILGQQRGSWLHLQWKLDTLEEEREVVSLVFGRSDAWHNWADFKDDRPLNSIYQVIKSIGGLLAPPYLWSLPSKGQEESSESVHKEETLEKKSLVIPPVPHRLGTGIIMLLVGAMLAAIPARAQMPPGYSHTGVSHLTPLGDTNSGDIPPATDTLDQKLADRVADAEITRTIAFRDLSRFPGPLTLRGFSPLQGVDVVVPANRVVTHATLHLSGAISPSLLPEATAITVTLNEQYVGTIRIDPAHPTFGPIEFSIDPLYFTGDSKLNFRFAGEYRRDCNDLYNDVLWAQISDQSTITLTTARIEPVRSLSRLPTPFFDSNLKVAMRVPMVLPGSAMAPEVLRAGGLVASWFGRLADTRQLTFPVARTLPDTGNAIEIGPRIAIDDRGTPPSGPTLFEIANPNDKWGTILVVTGRTPAEVEVAARTLVFSPDTLGDLPGAVVEDVTLRPRVAYDAPSFIPTDRPVRFGELVTAGDLQAGGFAPDTLHVPFHLPPDLYTWHRLPFLMDLWVRAPGNPVVDIAASRLDVSVNNTYIQSYSLLNNNLWRIWSERMVTE</w:t>
      </w:r>
      <w:r w:rsidRPr="006D3B16">
        <w:rPr>
          <w:rFonts w:cs="Times New Roman"/>
          <w:szCs w:val="24"/>
        </w:rPr>
        <w:lastRenderedPageBreak/>
        <w:t>HAGAVGHVTAIPPWLLFGQNDLQFQFDTRPVERGACRRTPDSPHLEIDSDSVLDFRRGVHFTELPNLSYFAEIGFPFSRMADLGETTVVLPPAPDTDTIGAYFDLMGFFGSVTWYPVSGIHLATTEDIAHTPPEGDVILLAPVGQMGAAATLLSRSAYRIDGDHIRVGQQTGLQGIWYIFQDRDGSGLRNGVTANLDMPVRNAALMIGSESPYASHRSVLALVGDNGIRIHELVASLHDPKVLPTIQGDLVIKNGEHFTTYRTSPTYTVGHLPWWMWVDWFLSRHPMLMYLCGVTGAVMLGTGAWLWLRARARRRVKAQEKLDEETARGEHH</w:t>
      </w:r>
    </w:p>
    <w:p w14:paraId="4EBC4880" w14:textId="77777777" w:rsidR="00286EE7" w:rsidRPr="006D3B16" w:rsidRDefault="00286EE7" w:rsidP="00286EE7">
      <w:pPr>
        <w:rPr>
          <w:rFonts w:cs="Times New Roman"/>
          <w:szCs w:val="24"/>
        </w:rPr>
      </w:pPr>
      <w:r>
        <w:rPr>
          <w:rFonts w:cs="Times New Roman"/>
          <w:szCs w:val="24"/>
        </w:rPr>
        <w:t>&gt;</w:t>
      </w:r>
      <w:r w:rsidRPr="00297A81">
        <w:rPr>
          <w:rFonts w:cs="Times New Roman"/>
          <w:szCs w:val="20"/>
        </w:rPr>
        <w:t>NAD-dependent malic enzyme</w:t>
      </w:r>
      <w:r>
        <w:rPr>
          <w:rFonts w:cs="Times New Roman"/>
          <w:szCs w:val="20"/>
        </w:rPr>
        <w:t xml:space="preserve"> </w:t>
      </w:r>
      <w:r>
        <w:rPr>
          <w:rFonts w:cs="Times New Roman"/>
          <w:szCs w:val="24"/>
        </w:rPr>
        <w:t>(</w:t>
      </w:r>
      <w:r>
        <w:rPr>
          <w:rFonts w:cs="Times New Roman"/>
          <w:szCs w:val="24"/>
          <w:lang w:val="en-GB"/>
        </w:rPr>
        <w:t xml:space="preserve">encoding gene at position </w:t>
      </w:r>
      <w:r>
        <w:rPr>
          <w:rFonts w:cs="Times New Roman"/>
          <w:szCs w:val="20"/>
        </w:rPr>
        <w:t xml:space="preserve">1377838:1379562 </w:t>
      </w:r>
      <w:r>
        <w:rPr>
          <w:rFonts w:cs="Times New Roman"/>
          <w:szCs w:val="24"/>
          <w:lang w:val="en-GB"/>
        </w:rPr>
        <w:t>bp)</w:t>
      </w:r>
    </w:p>
    <w:p w14:paraId="28362E78" w14:textId="77777777" w:rsidR="00286EE7" w:rsidRPr="00C817EE" w:rsidRDefault="00286EE7" w:rsidP="00286EE7">
      <w:pPr>
        <w:rPr>
          <w:rFonts w:cs="Times New Roman"/>
          <w:szCs w:val="24"/>
        </w:rPr>
      </w:pPr>
      <w:r>
        <w:t>MSDTAHFPGQVPLHTALSGRELLDCPVLNKGNAFDRRERDLFGLHGLLPARIATLAEQVDLACMRLAALPDNFARHIALREIQDRNETLFYAIIDQAPESWLPIIYTPAIGRACQQFSQIWTRPRGLFLNYTDRGRIAEILASPQWDGVRVIVASDGGSILGIGDQGANGMAIPIGKLSLYTACGGLDPACALPVLLDVGTDNAALLADPDYIGWRHARVRGAEYDAFIAEFVTAVAARWPDIALHWEDLSGADALRILRRYRGSLCTYNDDIQGTAGVTAGALLAAIRAGAAPLADQRIVIFGAGGAGCGIADLLAQMMVRAGMAAHEARSRFFMVDINGLVRHGMEGVTEGQMPFAQPADVAADWQVADPAHVTLAEVMAHVCPTTLIGTSGQGGAFTRQIVAPMARQAARPVVFALSNPTANIEALPADLLEWTDGRAIIGTGGPFAPVTHAGRTRPVDQINNSYVFPGVGLAVMAGGITRMTDGMFLAAADALAGLSPAVGAGGGHDAALLPPVSALRPVAMAVARAVIRQGQAEGVAPAMPETGIGAMLAAAMWSPRYRPYEKTPPARP</w:t>
      </w:r>
    </w:p>
    <w:p w14:paraId="41A179FA" w14:textId="77777777" w:rsidR="00286EE7" w:rsidRPr="00590723" w:rsidRDefault="00286EE7" w:rsidP="00286EE7">
      <w:pPr>
        <w:rPr>
          <w:rFonts w:cs="Times New Roman"/>
          <w:b/>
          <w:bCs/>
          <w:szCs w:val="20"/>
        </w:rPr>
      </w:pPr>
      <w:r>
        <w:rPr>
          <w:rFonts w:cs="Times New Roman"/>
          <w:szCs w:val="24"/>
        </w:rPr>
        <w:t>&gt;</w:t>
      </w:r>
      <w:r>
        <w:rPr>
          <w:rFonts w:cs="Times New Roman"/>
          <w:szCs w:val="20"/>
        </w:rPr>
        <w:t>P</w:t>
      </w:r>
      <w:r w:rsidRPr="00297A81">
        <w:rPr>
          <w:rFonts w:cs="Times New Roman"/>
          <w:szCs w:val="20"/>
        </w:rPr>
        <w:t xml:space="preserve">yruvate phosphate </w:t>
      </w:r>
      <w:proofErr w:type="spellStart"/>
      <w:r w:rsidRPr="00297A81">
        <w:rPr>
          <w:rFonts w:cs="Times New Roman"/>
          <w:szCs w:val="20"/>
        </w:rPr>
        <w:t>dikinase</w:t>
      </w:r>
      <w:proofErr w:type="spellEnd"/>
      <w:r>
        <w:rPr>
          <w:rFonts w:cs="Times New Roman"/>
          <w:szCs w:val="20"/>
        </w:rPr>
        <w:t xml:space="preserve"> </w:t>
      </w:r>
      <w:r>
        <w:rPr>
          <w:rFonts w:cs="Times New Roman"/>
          <w:szCs w:val="24"/>
        </w:rPr>
        <w:t>(</w:t>
      </w:r>
      <w:r>
        <w:rPr>
          <w:rFonts w:cs="Times New Roman"/>
          <w:szCs w:val="24"/>
          <w:lang w:val="en-GB"/>
        </w:rPr>
        <w:t xml:space="preserve">encoding gene at position </w:t>
      </w:r>
      <w:r>
        <w:rPr>
          <w:rFonts w:cs="Times New Roman"/>
          <w:szCs w:val="20"/>
        </w:rPr>
        <w:t>2567253:2569928 bp</w:t>
      </w:r>
      <w:r>
        <w:rPr>
          <w:rFonts w:cs="Times New Roman"/>
          <w:szCs w:val="24"/>
          <w:lang w:val="en-GB"/>
        </w:rPr>
        <w:t>)</w:t>
      </w:r>
    </w:p>
    <w:p w14:paraId="26E06965" w14:textId="6B2F251E" w:rsidR="00A21DF4" w:rsidRPr="006E796F" w:rsidRDefault="00286EE7">
      <w:pPr>
        <w:rPr>
          <w:rFonts w:cs="Times New Roman"/>
          <w:szCs w:val="24"/>
        </w:rPr>
      </w:pPr>
      <w:r>
        <w:t>MTKWVYSFGDGLNEGRADMRNLLGGKGANLAEMAANGLPVPPGFTITTEVCSAFYENGRKYPDELKAQVDAALQRVEQSMGLRFGDPEAPLLVSVRSGARVSMPGMMDTVLNLGLNDQTVEGLARSSGDARFAWDSYRRFIQMYGSVVMGVPHHHFEDVLEQFKRANNVEDDTAITAGQWRAIVVDYTHIITTHTGTDFPTNPQDQLWGAIGAVFGSWMNPRANTYRKLHEIPASWGTAVNVQSMVFGNMGDDCATGVCFTRDPSTGENIFYGEYLINAQGEDVVAGIRTPQPMACARAEAGQHPMETTLPQAYAELLRVRSILETHYKDMQDIEFTVQRNVLYILQTRNGKRTAAAALKIAIDMAREGLITQEEAIQRVPAASLDQLLHPTLDPRAERVQLTRGLPASPGAAAGAVVFTAEECEARAAKGEDVILVRIETSPEDVHGMHAARGVLTTRGGMTSHAAVVARGMGRVCVAGAGGIHVDYAAGSLSVGSHTVKEGEWITLDGGTGAVYLGRVPTIEPVLSDDFNTLMGWADGVRRLGVRANAETPDDARTARRFGAEGIGLARTEHMFFGPDRIGFVRQMIIADEESVRQKAIAALLPFQREDFASLFRIMAGLPVTVRLLDPPLHEFLPHEAAEMAEVAQALGRSVEDVRARCAALAETNPMLGHRGCRLGLTSPEIYAMQVRALIQAAVLVEKELGRPIHPEIMIPLVATKAELATTRRAAEDEIARVLKEEGTNLSYSIGTMIELPRAAIQADQIAEYADFFSFGTNDLTQTTFGLSRDDAGSFLPYYVDQGLLPRDPFVSIDRDGVGALVRLGVERGRQTSADLKLGICGEHGGDPDSIAFFDEVGLDYVSCSPFRVPVARLAAAQAALATRQKAASPA</w:t>
      </w:r>
    </w:p>
    <w:p w14:paraId="2479E674" w14:textId="77777777" w:rsidR="00A21DF4" w:rsidRPr="006E796F" w:rsidRDefault="00A21DF4">
      <w:pPr>
        <w:rPr>
          <w:rFonts w:cs="Times New Roman"/>
          <w:szCs w:val="24"/>
        </w:rPr>
      </w:pPr>
    </w:p>
    <w:p w14:paraId="2BFDF02E" w14:textId="77777777" w:rsidR="00A21DF4" w:rsidRPr="006E796F" w:rsidRDefault="00A21DF4">
      <w:pPr>
        <w:rPr>
          <w:rFonts w:cs="Times New Roman"/>
          <w:szCs w:val="24"/>
        </w:rPr>
      </w:pPr>
    </w:p>
    <w:p w14:paraId="714A88F7" w14:textId="77777777" w:rsidR="00A21DF4" w:rsidRPr="006E796F" w:rsidRDefault="00A21DF4">
      <w:pPr>
        <w:rPr>
          <w:rFonts w:cs="Times New Roman"/>
          <w:szCs w:val="24"/>
        </w:rPr>
      </w:pPr>
    </w:p>
    <w:sectPr w:rsidR="00A21DF4" w:rsidRPr="006E796F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altName w:val="Calibri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7DE4"/>
    <w:rsid w:val="0000569D"/>
    <w:rsid w:val="000177A5"/>
    <w:rsid w:val="000238CD"/>
    <w:rsid w:val="00030EF4"/>
    <w:rsid w:val="00032FF0"/>
    <w:rsid w:val="00061251"/>
    <w:rsid w:val="000923ED"/>
    <w:rsid w:val="000C6863"/>
    <w:rsid w:val="000D42A8"/>
    <w:rsid w:val="000F1C51"/>
    <w:rsid w:val="00101A42"/>
    <w:rsid w:val="00102ECA"/>
    <w:rsid w:val="00110D16"/>
    <w:rsid w:val="00113C20"/>
    <w:rsid w:val="00127CE3"/>
    <w:rsid w:val="001F2E44"/>
    <w:rsid w:val="00264764"/>
    <w:rsid w:val="002647DE"/>
    <w:rsid w:val="00276CAC"/>
    <w:rsid w:val="00286EE7"/>
    <w:rsid w:val="002C0CDF"/>
    <w:rsid w:val="002C2FBA"/>
    <w:rsid w:val="00302D50"/>
    <w:rsid w:val="003B0A8B"/>
    <w:rsid w:val="003C01BE"/>
    <w:rsid w:val="00420B99"/>
    <w:rsid w:val="004402CA"/>
    <w:rsid w:val="004523B0"/>
    <w:rsid w:val="00471193"/>
    <w:rsid w:val="00477126"/>
    <w:rsid w:val="004B7A8A"/>
    <w:rsid w:val="004C1CED"/>
    <w:rsid w:val="004F6849"/>
    <w:rsid w:val="00513DC1"/>
    <w:rsid w:val="00523F6F"/>
    <w:rsid w:val="00552F7D"/>
    <w:rsid w:val="00554F58"/>
    <w:rsid w:val="005A0CAF"/>
    <w:rsid w:val="005F7F1B"/>
    <w:rsid w:val="0060642B"/>
    <w:rsid w:val="00626C27"/>
    <w:rsid w:val="006506D9"/>
    <w:rsid w:val="0065665B"/>
    <w:rsid w:val="00657DE4"/>
    <w:rsid w:val="006627B9"/>
    <w:rsid w:val="00672919"/>
    <w:rsid w:val="0069588A"/>
    <w:rsid w:val="006C6E82"/>
    <w:rsid w:val="006E4CEA"/>
    <w:rsid w:val="006E796F"/>
    <w:rsid w:val="006F3E43"/>
    <w:rsid w:val="0076299E"/>
    <w:rsid w:val="00780DE6"/>
    <w:rsid w:val="0078159A"/>
    <w:rsid w:val="007D1621"/>
    <w:rsid w:val="007E1462"/>
    <w:rsid w:val="00835FE0"/>
    <w:rsid w:val="00846859"/>
    <w:rsid w:val="0089292B"/>
    <w:rsid w:val="008B0AF4"/>
    <w:rsid w:val="008B2D3A"/>
    <w:rsid w:val="008F650E"/>
    <w:rsid w:val="00951DA6"/>
    <w:rsid w:val="00967EE1"/>
    <w:rsid w:val="00971844"/>
    <w:rsid w:val="009745AB"/>
    <w:rsid w:val="0099262C"/>
    <w:rsid w:val="009953A5"/>
    <w:rsid w:val="009A0170"/>
    <w:rsid w:val="009B4384"/>
    <w:rsid w:val="009D043A"/>
    <w:rsid w:val="009D0B14"/>
    <w:rsid w:val="00A21DF4"/>
    <w:rsid w:val="00A221F3"/>
    <w:rsid w:val="00A53F10"/>
    <w:rsid w:val="00A62246"/>
    <w:rsid w:val="00A6440F"/>
    <w:rsid w:val="00A7584C"/>
    <w:rsid w:val="00AB1475"/>
    <w:rsid w:val="00AB2907"/>
    <w:rsid w:val="00AB4480"/>
    <w:rsid w:val="00AD5228"/>
    <w:rsid w:val="00B0476B"/>
    <w:rsid w:val="00B25DE5"/>
    <w:rsid w:val="00B47F6B"/>
    <w:rsid w:val="00B7082B"/>
    <w:rsid w:val="00B77DF3"/>
    <w:rsid w:val="00BB2FA8"/>
    <w:rsid w:val="00BB7573"/>
    <w:rsid w:val="00BD273E"/>
    <w:rsid w:val="00BE092F"/>
    <w:rsid w:val="00C6256C"/>
    <w:rsid w:val="00C6596A"/>
    <w:rsid w:val="00C817EE"/>
    <w:rsid w:val="00C8331E"/>
    <w:rsid w:val="00CA3900"/>
    <w:rsid w:val="00CA6850"/>
    <w:rsid w:val="00D11EC9"/>
    <w:rsid w:val="00D67775"/>
    <w:rsid w:val="00D91235"/>
    <w:rsid w:val="00DC3CCF"/>
    <w:rsid w:val="00DD7F39"/>
    <w:rsid w:val="00E33838"/>
    <w:rsid w:val="00E55323"/>
    <w:rsid w:val="00E7268C"/>
    <w:rsid w:val="00E77EAE"/>
    <w:rsid w:val="00E9471E"/>
    <w:rsid w:val="00EB34C3"/>
    <w:rsid w:val="00EC250C"/>
    <w:rsid w:val="00F34215"/>
    <w:rsid w:val="00F54B3D"/>
    <w:rsid w:val="00F67EF4"/>
    <w:rsid w:val="00F77CFE"/>
    <w:rsid w:val="00FA6A3D"/>
    <w:rsid w:val="00FA7C41"/>
    <w:rsid w:val="00FD028B"/>
    <w:rsid w:val="00FD475E"/>
    <w:rsid w:val="00FE4188"/>
    <w:rsid w:val="00FF48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C58C89"/>
  <w15:chartTrackingRefBased/>
  <w15:docId w15:val="{2C2049CD-C7BF-4877-913C-42F19045B5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fi-F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F48BE"/>
    <w:pPr>
      <w:spacing w:after="120" w:line="276" w:lineRule="auto"/>
    </w:pPr>
    <w:rPr>
      <w:rFonts w:ascii="Times New Roman" w:eastAsia="Arial" w:hAnsi="Times New Roman" w:cs="Arial"/>
      <w:sz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F48B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F48BE"/>
    <w:rPr>
      <w:rFonts w:ascii="Segoe UI" w:hAnsi="Segoe UI" w:cs="Segoe UI"/>
      <w:sz w:val="18"/>
      <w:szCs w:val="18"/>
      <w:lang w:val="en-GB"/>
    </w:rPr>
  </w:style>
  <w:style w:type="table" w:styleId="TableGrid">
    <w:name w:val="Table Grid"/>
    <w:basedOn w:val="TableNormal"/>
    <w:uiPriority w:val="39"/>
    <w:rsid w:val="00FF48BE"/>
    <w:pPr>
      <w:spacing w:after="120" w:line="240" w:lineRule="auto"/>
    </w:pPr>
    <w:rPr>
      <w:rFonts w:ascii="Arial" w:eastAsia="Arial" w:hAnsi="Arial" w:cs="Arial"/>
      <w:lang w:val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Emphasis">
    <w:name w:val="Emphasis"/>
    <w:basedOn w:val="DefaultParagraphFont"/>
    <w:uiPriority w:val="20"/>
    <w:qFormat/>
    <w:rsid w:val="00A7584C"/>
    <w:rPr>
      <w:i/>
      <w:iCs/>
    </w:rPr>
  </w:style>
  <w:style w:type="paragraph" w:customStyle="1" w:styleId="tablelegend">
    <w:name w:val="tablelegend"/>
    <w:basedOn w:val="Normal"/>
    <w:next w:val="Normal"/>
    <w:rsid w:val="00A7584C"/>
    <w:pPr>
      <w:overflowPunct w:val="0"/>
      <w:autoSpaceDE w:val="0"/>
      <w:autoSpaceDN w:val="0"/>
      <w:adjustRightInd w:val="0"/>
      <w:spacing w:before="120" w:after="0" w:line="360" w:lineRule="auto"/>
      <w:textAlignment w:val="baseline"/>
    </w:pPr>
    <w:rPr>
      <w:rFonts w:eastAsia="Times New Roman" w:cs="Times New Roman"/>
      <w:sz w:val="20"/>
      <w:szCs w:val="20"/>
      <w:lang w:eastAsia="de-DE"/>
    </w:rPr>
  </w:style>
  <w:style w:type="paragraph" w:customStyle="1" w:styleId="Normal1">
    <w:name w:val="Normal1"/>
    <w:link w:val="Normal1Char"/>
    <w:rsid w:val="00FD475E"/>
    <w:pPr>
      <w:spacing w:after="120" w:line="276" w:lineRule="auto"/>
    </w:pPr>
    <w:rPr>
      <w:rFonts w:ascii="Arial" w:eastAsia="Arial" w:hAnsi="Arial" w:cs="Arial"/>
      <w:lang w:val="en-US"/>
    </w:rPr>
  </w:style>
  <w:style w:type="character" w:customStyle="1" w:styleId="Normal1Char">
    <w:name w:val="Normal1 Char"/>
    <w:basedOn w:val="DefaultParagraphFont"/>
    <w:link w:val="Normal1"/>
    <w:rsid w:val="00FD475E"/>
    <w:rPr>
      <w:rFonts w:ascii="Arial" w:eastAsia="Arial" w:hAnsi="Arial" w:cs="Arial"/>
      <w:lang w:val="en-US"/>
    </w:rPr>
  </w:style>
  <w:style w:type="paragraph" w:customStyle="1" w:styleId="figlegend">
    <w:name w:val="figlegend"/>
    <w:basedOn w:val="Normal"/>
    <w:next w:val="Normal"/>
    <w:rsid w:val="0099262C"/>
    <w:pPr>
      <w:overflowPunct w:val="0"/>
      <w:autoSpaceDE w:val="0"/>
      <w:autoSpaceDN w:val="0"/>
      <w:adjustRightInd w:val="0"/>
      <w:spacing w:before="120" w:after="0" w:line="360" w:lineRule="auto"/>
      <w:textAlignment w:val="baseline"/>
    </w:pPr>
    <w:rPr>
      <w:rFonts w:eastAsia="Times New Roman" w:cs="Times New Roman"/>
      <w:sz w:val="20"/>
      <w:szCs w:val="20"/>
      <w:lang w:eastAsia="de-DE"/>
    </w:rPr>
  </w:style>
  <w:style w:type="character" w:styleId="CommentReference">
    <w:name w:val="annotation reference"/>
    <w:basedOn w:val="DefaultParagraphFont"/>
    <w:uiPriority w:val="99"/>
    <w:semiHidden/>
    <w:unhideWhenUsed/>
    <w:rsid w:val="00BD273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D273E"/>
    <w:pPr>
      <w:spacing w:after="160" w:line="240" w:lineRule="auto"/>
    </w:pPr>
    <w:rPr>
      <w:rFonts w:eastAsiaTheme="minorHAnsi" w:cstheme="minorBidi"/>
      <w:sz w:val="20"/>
      <w:szCs w:val="20"/>
      <w:lang w:val="en-GB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D273E"/>
    <w:rPr>
      <w:rFonts w:ascii="Times New Roman" w:hAnsi="Times New Roman"/>
      <w:sz w:val="20"/>
      <w:szCs w:val="20"/>
      <w:lang w:val="en-GB"/>
    </w:rPr>
  </w:style>
  <w:style w:type="character" w:styleId="Hyperlink">
    <w:name w:val="Hyperlink"/>
    <w:basedOn w:val="DefaultParagraphFont"/>
    <w:uiPriority w:val="99"/>
    <w:unhideWhenUsed/>
    <w:rsid w:val="00DD7F3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D7F3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1635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image" Target="media/image8.tif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tiff"/><Relationship Id="rId11" Type="http://schemas.openxmlformats.org/officeDocument/2006/relationships/image" Target="media/image7.tiff"/><Relationship Id="rId5" Type="http://schemas.openxmlformats.org/officeDocument/2006/relationships/image" Target="media/image1.tiff"/><Relationship Id="rId10" Type="http://schemas.openxmlformats.org/officeDocument/2006/relationships/image" Target="media/image6.tiff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7ADF31-1ADB-4E9E-B80A-4534D43917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20</Pages>
  <Words>3397</Words>
  <Characters>27516</Characters>
  <Application>Microsoft Office Word</Application>
  <DocSecurity>0</DocSecurity>
  <Lines>229</Lines>
  <Paragraphs>61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Rahul Mangayil (TAU)</dc:creator>
  <cp:keywords/>
  <dc:description/>
  <cp:lastModifiedBy>Rahul Mangayil (TAU)</cp:lastModifiedBy>
  <cp:revision>5</cp:revision>
  <dcterms:created xsi:type="dcterms:W3CDTF">2021-07-27T07:16:00Z</dcterms:created>
  <dcterms:modified xsi:type="dcterms:W3CDTF">2021-08-13T08:00:00Z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http://www.zotero.org/styles/cellulose</vt:lpwstr>
  </property>
  <property fmtid="{D5CDD505-2E9C-101B-9397-08002B2CF9AE}" pid="3" name="Mendeley Recent Style Name 0_1">
    <vt:lpwstr>Cellulose</vt:lpwstr>
  </property>
  <property fmtid="{D5CDD505-2E9C-101B-9397-08002B2CF9AE}" pid="4" name="Mendeley Recent Style Id 1_1">
    <vt:lpwstr>http://www.zotero.org/styles/harvard-cite-them-right</vt:lpwstr>
  </property>
  <property fmtid="{D5CDD505-2E9C-101B-9397-08002B2CF9AE}" pid="5" name="Mendeley Recent Style Name 1_1">
    <vt:lpwstr>Cite Them Right 10th edition - Harvard</vt:lpwstr>
  </property>
  <property fmtid="{D5CDD505-2E9C-101B-9397-08002B2CF9AE}" pid="6" name="Mendeley Recent Style Id 2_1">
    <vt:lpwstr>http://www.zotero.org/styles/ieee</vt:lpwstr>
  </property>
  <property fmtid="{D5CDD505-2E9C-101B-9397-08002B2CF9AE}" pid="7" name="Mendeley Recent Style Name 2_1">
    <vt:lpwstr>IEEE</vt:lpwstr>
  </property>
  <property fmtid="{D5CDD505-2E9C-101B-9397-08002B2CF9AE}" pid="8" name="Mendeley Recent Style Id 3_1">
    <vt:lpwstr>http://www.zotero.org/styles/international-journal-of-biological-macromolecules</vt:lpwstr>
  </property>
  <property fmtid="{D5CDD505-2E9C-101B-9397-08002B2CF9AE}" pid="9" name="Mendeley Recent Style Name 3_1">
    <vt:lpwstr>International Journal of Biological Macromolecules</vt:lpwstr>
  </property>
  <property fmtid="{D5CDD505-2E9C-101B-9397-08002B2CF9AE}" pid="10" name="Mendeley Recent Style Id 4_1">
    <vt:lpwstr>http://www.zotero.org/styles/modern-humanities-research-association</vt:lpwstr>
  </property>
  <property fmtid="{D5CDD505-2E9C-101B-9397-08002B2CF9AE}" pid="11" name="Mendeley Recent Style Name 4_1">
    <vt:lpwstr>Modern Humanities Research Association 3rd edition (note with bibliography)</vt:lpwstr>
  </property>
  <property fmtid="{D5CDD505-2E9C-101B-9397-08002B2CF9AE}" pid="12" name="Mendeley Recent Style Id 5_1">
    <vt:lpwstr>http://www.zotero.org/styles/nature</vt:lpwstr>
  </property>
  <property fmtid="{D5CDD505-2E9C-101B-9397-08002B2CF9AE}" pid="13" name="Mendeley Recent Style Name 5_1">
    <vt:lpwstr>Nature</vt:lpwstr>
  </property>
  <property fmtid="{D5CDD505-2E9C-101B-9397-08002B2CF9AE}" pid="14" name="Mendeley Recent Style Id 6_1">
    <vt:lpwstr>http://www.zotero.org/styles/new-biotechnology</vt:lpwstr>
  </property>
  <property fmtid="{D5CDD505-2E9C-101B-9397-08002B2CF9AE}" pid="15" name="Mendeley Recent Style Name 6_1">
    <vt:lpwstr>New BIOTECHNOLOGY</vt:lpwstr>
  </property>
  <property fmtid="{D5CDD505-2E9C-101B-9397-08002B2CF9AE}" pid="16" name="Mendeley Recent Style Id 7_1">
    <vt:lpwstr>http://www.zotero.org/styles/peerj</vt:lpwstr>
  </property>
  <property fmtid="{D5CDD505-2E9C-101B-9397-08002B2CF9AE}" pid="17" name="Mendeley Recent Style Name 7_1">
    <vt:lpwstr>PeerJ</vt:lpwstr>
  </property>
  <property fmtid="{D5CDD505-2E9C-101B-9397-08002B2CF9AE}" pid="18" name="Mendeley Recent Style Id 8_1">
    <vt:lpwstr>http://www.zotero.org/styles/science</vt:lpwstr>
  </property>
  <property fmtid="{D5CDD505-2E9C-101B-9397-08002B2CF9AE}" pid="19" name="Mendeley Recent Style Name 8_1">
    <vt:lpwstr>Science</vt:lpwstr>
  </property>
  <property fmtid="{D5CDD505-2E9C-101B-9397-08002B2CF9AE}" pid="20" name="Mendeley Recent Style Id 9_1">
    <vt:lpwstr>http://www.zotero.org/styles/scientific-reports</vt:lpwstr>
  </property>
  <property fmtid="{D5CDD505-2E9C-101B-9397-08002B2CF9AE}" pid="21" name="Mendeley Recent Style Name 9_1">
    <vt:lpwstr>Scientific Reports</vt:lpwstr>
  </property>
  <property fmtid="{D5CDD505-2E9C-101B-9397-08002B2CF9AE}" pid="22" name="Mendeley Document_1">
    <vt:lpwstr>True</vt:lpwstr>
  </property>
  <property fmtid="{D5CDD505-2E9C-101B-9397-08002B2CF9AE}" pid="23" name="Mendeley Unique User Id_1">
    <vt:lpwstr>7fa9104b-ffe9-3120-ab05-1aa07b1addc8</vt:lpwstr>
  </property>
  <property fmtid="{D5CDD505-2E9C-101B-9397-08002B2CF9AE}" pid="24" name="Mendeley Citation Style_1">
    <vt:lpwstr>http://www.zotero.org/styles/peerj</vt:lpwstr>
  </property>
</Properties>
</file>